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B03AF" w14:textId="77777777" w:rsidR="00191C63" w:rsidRDefault="00191C63" w:rsidP="00F659A8">
      <w:pPr>
        <w:pStyle w:val="af2"/>
      </w:pPr>
      <w:bookmarkStart w:id="0" w:name="_GoBack"/>
      <w:bookmarkEnd w:id="0"/>
    </w:p>
    <w:p w14:paraId="032DAB30" w14:textId="203A2EB6" w:rsidR="0004088C" w:rsidRPr="00B53CC9" w:rsidRDefault="00B94C47" w:rsidP="0004088C">
      <w:pPr>
        <w:spacing w:line="0" w:lineRule="atLeast"/>
        <w:ind w:left="284" w:firstLine="210"/>
        <w:jc w:val="center"/>
        <w:rPr>
          <w:rFonts w:hAnsi="ＭＳ 明朝"/>
          <w:b/>
          <w:sz w:val="32"/>
          <w:szCs w:val="32"/>
        </w:rPr>
      </w:pPr>
      <w:r w:rsidRPr="00B53CC9">
        <w:rPr>
          <w:rFonts w:asciiTheme="minorEastAsia" w:eastAsiaTheme="minorEastAsia" w:hAnsiTheme="minorEastAsia"/>
          <w:b/>
          <w:sz w:val="32"/>
          <w:szCs w:val="32"/>
        </w:rPr>
        <w:t>20</w:t>
      </w:r>
      <w:r w:rsidR="00107084" w:rsidRPr="00B53CC9">
        <w:rPr>
          <w:rFonts w:asciiTheme="minorEastAsia" w:eastAsiaTheme="minorEastAsia" w:hAnsiTheme="minorEastAsia" w:hint="eastAsia"/>
          <w:b/>
          <w:sz w:val="32"/>
          <w:szCs w:val="32"/>
        </w:rPr>
        <w:t>1</w:t>
      </w:r>
      <w:r w:rsidR="00107084" w:rsidRPr="00B53CC9">
        <w:rPr>
          <w:rFonts w:asciiTheme="minorEastAsia" w:eastAsiaTheme="minorEastAsia" w:hAnsiTheme="minorEastAsia"/>
          <w:b/>
          <w:sz w:val="32"/>
          <w:szCs w:val="32"/>
        </w:rPr>
        <w:t>5</w:t>
      </w:r>
      <w:r w:rsidR="0004088C" w:rsidRPr="00B53CC9">
        <w:rPr>
          <w:rFonts w:asciiTheme="minorEastAsia" w:eastAsiaTheme="minorEastAsia" w:hAnsiTheme="minorEastAsia" w:hint="eastAsia"/>
          <w:b/>
          <w:sz w:val="32"/>
          <w:szCs w:val="32"/>
        </w:rPr>
        <w:t>年</w:t>
      </w:r>
      <w:r w:rsidR="00107084" w:rsidRPr="00B53CC9">
        <w:rPr>
          <w:rFonts w:asciiTheme="minorEastAsia" w:eastAsiaTheme="minorEastAsia" w:hAnsiTheme="minorEastAsia" w:hint="eastAsia"/>
          <w:b/>
          <w:sz w:val="32"/>
          <w:szCs w:val="32"/>
        </w:rPr>
        <w:t>1</w:t>
      </w:r>
      <w:r w:rsidR="00107084" w:rsidRPr="00B53CC9">
        <w:rPr>
          <w:rFonts w:asciiTheme="minorEastAsia" w:eastAsiaTheme="minorEastAsia" w:hAnsiTheme="minorEastAsia"/>
          <w:b/>
          <w:sz w:val="32"/>
          <w:szCs w:val="32"/>
        </w:rPr>
        <w:t>2</w:t>
      </w:r>
      <w:r w:rsidR="0004088C" w:rsidRPr="00B53CC9">
        <w:rPr>
          <w:rFonts w:asciiTheme="minorEastAsia" w:eastAsiaTheme="minorEastAsia" w:hAnsiTheme="minorEastAsia" w:hint="eastAsia"/>
          <w:b/>
          <w:sz w:val="32"/>
          <w:szCs w:val="32"/>
        </w:rPr>
        <w:t>月</w:t>
      </w:r>
      <w:r w:rsidR="00107084" w:rsidRPr="00B53CC9">
        <w:rPr>
          <w:rFonts w:asciiTheme="minorEastAsia" w:eastAsiaTheme="minorEastAsia" w:hAnsiTheme="minorEastAsia" w:hint="eastAsia"/>
          <w:b/>
          <w:sz w:val="32"/>
          <w:szCs w:val="32"/>
        </w:rPr>
        <w:t>1</w:t>
      </w:r>
      <w:r w:rsidR="0004088C" w:rsidRPr="00B53CC9">
        <w:rPr>
          <w:rFonts w:asciiTheme="minorEastAsia" w:eastAsiaTheme="minorEastAsia" w:hAnsiTheme="minorEastAsia" w:hint="eastAsia"/>
          <w:b/>
          <w:sz w:val="32"/>
          <w:szCs w:val="32"/>
        </w:rPr>
        <w:t>日～</w:t>
      </w:r>
      <w:r w:rsidRPr="00B53CC9">
        <w:rPr>
          <w:rFonts w:asciiTheme="minorEastAsia" w:eastAsiaTheme="minorEastAsia" w:hAnsiTheme="minorEastAsia"/>
          <w:b/>
          <w:sz w:val="32"/>
          <w:szCs w:val="32"/>
        </w:rPr>
        <w:t>20</w:t>
      </w:r>
      <w:r w:rsidR="00357167" w:rsidRPr="00B53CC9">
        <w:rPr>
          <w:rFonts w:asciiTheme="minorEastAsia" w:eastAsiaTheme="minorEastAsia" w:hAnsiTheme="minorEastAsia"/>
          <w:b/>
          <w:sz w:val="32"/>
          <w:szCs w:val="32"/>
        </w:rPr>
        <w:t>22</w:t>
      </w:r>
      <w:r w:rsidR="0004088C" w:rsidRPr="00B53CC9">
        <w:rPr>
          <w:rFonts w:hAnsi="ＭＳ 明朝" w:hint="eastAsia"/>
          <w:b/>
          <w:sz w:val="32"/>
          <w:szCs w:val="32"/>
        </w:rPr>
        <w:t>年</w:t>
      </w:r>
      <w:r w:rsidR="00107084" w:rsidRPr="00B53CC9">
        <w:rPr>
          <w:rFonts w:asciiTheme="minorEastAsia" w:eastAsiaTheme="minorEastAsia" w:hAnsiTheme="minorEastAsia" w:hint="eastAsia"/>
          <w:b/>
          <w:sz w:val="32"/>
          <w:szCs w:val="32"/>
        </w:rPr>
        <w:t>3</w:t>
      </w:r>
      <w:r w:rsidR="0004088C" w:rsidRPr="00B53CC9">
        <w:rPr>
          <w:rFonts w:asciiTheme="minorEastAsia" w:eastAsiaTheme="minorEastAsia" w:hAnsiTheme="minorEastAsia" w:hint="eastAsia"/>
          <w:b/>
          <w:sz w:val="32"/>
          <w:szCs w:val="32"/>
        </w:rPr>
        <w:t>月</w:t>
      </w:r>
      <w:r w:rsidR="00107084" w:rsidRPr="00B53CC9">
        <w:rPr>
          <w:rFonts w:asciiTheme="minorEastAsia" w:eastAsiaTheme="minorEastAsia" w:hAnsiTheme="minorEastAsia" w:hint="eastAsia"/>
          <w:b/>
          <w:sz w:val="32"/>
          <w:szCs w:val="32"/>
        </w:rPr>
        <w:t>3</w:t>
      </w:r>
      <w:r w:rsidR="00107084" w:rsidRPr="00B53CC9">
        <w:rPr>
          <w:rFonts w:asciiTheme="minorEastAsia" w:eastAsiaTheme="minorEastAsia" w:hAnsiTheme="minorEastAsia"/>
          <w:b/>
          <w:sz w:val="32"/>
          <w:szCs w:val="32"/>
        </w:rPr>
        <w:t>1</w:t>
      </w:r>
      <w:r w:rsidR="0004088C" w:rsidRPr="00B53CC9">
        <w:rPr>
          <w:rFonts w:asciiTheme="minorEastAsia" w:eastAsiaTheme="minorEastAsia" w:hAnsiTheme="minorEastAsia" w:hint="eastAsia"/>
          <w:b/>
          <w:sz w:val="32"/>
          <w:szCs w:val="32"/>
        </w:rPr>
        <w:t>日</w:t>
      </w:r>
      <w:r w:rsidR="0004088C" w:rsidRPr="00B53CC9">
        <w:rPr>
          <w:rFonts w:hAnsi="ＭＳ 明朝" w:hint="eastAsia"/>
          <w:b/>
          <w:sz w:val="32"/>
          <w:szCs w:val="32"/>
        </w:rPr>
        <w:t>の間に</w:t>
      </w:r>
    </w:p>
    <w:p w14:paraId="7E99F20E" w14:textId="77777777" w:rsidR="0080495E" w:rsidRPr="00B53CC9" w:rsidRDefault="0004088C" w:rsidP="0004088C">
      <w:pPr>
        <w:spacing w:line="0" w:lineRule="atLeast"/>
        <w:ind w:left="284" w:firstLine="210"/>
        <w:jc w:val="center"/>
        <w:rPr>
          <w:rFonts w:hAnsi="ＭＳ 明朝"/>
          <w:b/>
          <w:sz w:val="32"/>
          <w:szCs w:val="32"/>
        </w:rPr>
      </w:pPr>
      <w:r w:rsidRPr="00B53CC9">
        <w:rPr>
          <w:rFonts w:hAnsi="ＭＳ 明朝" w:hint="eastAsia"/>
          <w:b/>
          <w:sz w:val="32"/>
          <w:szCs w:val="32"/>
        </w:rPr>
        <w:t>当科において</w:t>
      </w:r>
      <w:r w:rsidR="00107084" w:rsidRPr="00B53CC9">
        <w:rPr>
          <w:rFonts w:hAnsi="ＭＳ 明朝" w:hint="eastAsia"/>
          <w:b/>
          <w:sz w:val="32"/>
          <w:szCs w:val="32"/>
        </w:rPr>
        <w:t>免疫チェックポイント阻害剤</w:t>
      </w:r>
      <w:r w:rsidRPr="00B53CC9">
        <w:rPr>
          <w:rFonts w:hAnsi="ＭＳ 明朝" w:hint="eastAsia"/>
          <w:b/>
          <w:sz w:val="32"/>
          <w:szCs w:val="32"/>
        </w:rPr>
        <w:t>の治療を受けられ</w:t>
      </w:r>
      <w:r w:rsidR="00107084" w:rsidRPr="00B53CC9">
        <w:rPr>
          <w:rFonts w:hAnsi="ＭＳ 明朝" w:hint="eastAsia"/>
          <w:b/>
          <w:sz w:val="32"/>
          <w:szCs w:val="32"/>
        </w:rPr>
        <w:t>、</w:t>
      </w:r>
    </w:p>
    <w:p w14:paraId="1755A712" w14:textId="32F05EA0" w:rsidR="0004088C" w:rsidRPr="00B53CC9" w:rsidRDefault="00107084" w:rsidP="0004088C">
      <w:pPr>
        <w:spacing w:line="0" w:lineRule="atLeast"/>
        <w:ind w:left="284" w:firstLine="210"/>
        <w:jc w:val="center"/>
        <w:rPr>
          <w:rFonts w:hAnsi="ＭＳ 明朝"/>
          <w:b/>
          <w:sz w:val="32"/>
          <w:szCs w:val="32"/>
        </w:rPr>
      </w:pPr>
      <w:r w:rsidRPr="00B53CC9">
        <w:rPr>
          <w:rFonts w:hAnsi="ＭＳ 明朝" w:hint="eastAsia"/>
          <w:b/>
          <w:sz w:val="32"/>
          <w:szCs w:val="32"/>
        </w:rPr>
        <w:t>バイオバンク</w:t>
      </w:r>
      <w:r w:rsidR="00BF6615" w:rsidRPr="00B53CC9">
        <w:rPr>
          <w:rFonts w:hAnsi="ＭＳ 明朝" w:hint="eastAsia"/>
          <w:b/>
          <w:sz w:val="32"/>
          <w:szCs w:val="32"/>
        </w:rPr>
        <w:t>に</w:t>
      </w:r>
      <w:r w:rsidRPr="00B53CC9">
        <w:rPr>
          <w:rFonts w:hAnsi="ＭＳ 明朝" w:hint="eastAsia"/>
          <w:b/>
          <w:sz w:val="32"/>
          <w:szCs w:val="32"/>
        </w:rPr>
        <w:t>同意を頂いている</w:t>
      </w:r>
      <w:r w:rsidR="0004088C" w:rsidRPr="00B53CC9">
        <w:rPr>
          <w:rFonts w:hAnsi="ＭＳ 明朝" w:hint="eastAsia"/>
          <w:b/>
          <w:sz w:val="32"/>
          <w:szCs w:val="32"/>
        </w:rPr>
        <w:t>方へ</w:t>
      </w:r>
    </w:p>
    <w:p w14:paraId="0420D39C" w14:textId="362B31A0" w:rsidR="00F320ED" w:rsidRPr="00B53CC9" w:rsidRDefault="0004088C" w:rsidP="0004088C">
      <w:pPr>
        <w:spacing w:line="360" w:lineRule="auto"/>
        <w:ind w:left="284" w:firstLine="210"/>
        <w:jc w:val="center"/>
        <w:rPr>
          <w:b/>
          <w:sz w:val="24"/>
          <w:szCs w:val="24"/>
        </w:rPr>
      </w:pPr>
      <w:r w:rsidRPr="00B53CC9">
        <w:rPr>
          <w:rFonts w:hAnsi="ＭＳ 明朝" w:hint="eastAsia"/>
          <w:b/>
          <w:sz w:val="24"/>
          <w:szCs w:val="24"/>
        </w:rPr>
        <w:t>―</w:t>
      </w:r>
      <w:r w:rsidR="00F320ED" w:rsidRPr="00B53CC9">
        <w:rPr>
          <w:rFonts w:hint="eastAsia"/>
          <w:b/>
          <w:sz w:val="24"/>
          <w:szCs w:val="24"/>
        </w:rPr>
        <w:t>「</w:t>
      </w:r>
      <w:r w:rsidR="00107084" w:rsidRPr="00B53CC9">
        <w:rPr>
          <w:rFonts w:hint="eastAsia"/>
          <w:b/>
          <w:color w:val="auto"/>
          <w:sz w:val="24"/>
          <w:szCs w:val="24"/>
        </w:rPr>
        <w:t>非小細胞肺癌患者における免疫チェックポイント阻害剤の有効性に対するバイオマーカーの検討</w:t>
      </w:r>
      <w:r w:rsidR="00F320ED" w:rsidRPr="00B53CC9">
        <w:rPr>
          <w:rFonts w:hint="eastAsia"/>
          <w:b/>
          <w:sz w:val="24"/>
          <w:szCs w:val="24"/>
        </w:rPr>
        <w:t>」へ</w:t>
      </w:r>
      <w:r w:rsidR="00F320ED" w:rsidRPr="00B53CC9">
        <w:rPr>
          <w:rFonts w:hAnsi="ＭＳ 明朝"/>
          <w:b/>
          <w:sz w:val="24"/>
          <w:szCs w:val="24"/>
        </w:rPr>
        <w:t>ご協力のお願い</w:t>
      </w:r>
      <w:r w:rsidRPr="00B53CC9">
        <w:rPr>
          <w:rFonts w:hAnsi="ＭＳ 明朝" w:hint="eastAsia"/>
          <w:b/>
          <w:sz w:val="24"/>
          <w:szCs w:val="24"/>
        </w:rPr>
        <w:t>―</w:t>
      </w:r>
    </w:p>
    <w:p w14:paraId="43FA4BBF" w14:textId="77777777" w:rsidR="00107084" w:rsidRPr="00B53CC9" w:rsidRDefault="00107084" w:rsidP="00F320ED">
      <w:pPr>
        <w:ind w:left="285" w:firstLineChars="200" w:firstLine="420"/>
        <w:rPr>
          <w:rFonts w:ascii="ＭＳ 明朝" w:hAnsi="ＭＳ 明朝"/>
          <w:color w:val="auto"/>
        </w:rPr>
      </w:pPr>
    </w:p>
    <w:p w14:paraId="5657B92C" w14:textId="37F4C36F" w:rsidR="00F320ED" w:rsidRPr="00B53CC9" w:rsidRDefault="00F320ED" w:rsidP="00F320ED">
      <w:pPr>
        <w:ind w:left="285" w:firstLineChars="200" w:firstLine="420"/>
        <w:rPr>
          <w:rFonts w:ascii="ＭＳ 明朝" w:hAnsi="ＭＳ 明朝"/>
          <w:color w:val="auto"/>
        </w:rPr>
      </w:pPr>
      <w:r w:rsidRPr="00B53CC9">
        <w:rPr>
          <w:rFonts w:ascii="ＭＳ 明朝" w:hAnsi="ＭＳ 明朝" w:hint="eastAsia"/>
          <w:color w:val="auto"/>
        </w:rPr>
        <w:t>研究機関名　岡山大学</w:t>
      </w:r>
      <w:r w:rsidR="00107084" w:rsidRPr="00B53CC9">
        <w:rPr>
          <w:rFonts w:ascii="ＭＳ 明朝" w:hAnsi="ＭＳ 明朝" w:hint="eastAsia"/>
          <w:color w:val="auto"/>
        </w:rPr>
        <w:t>病院</w:t>
      </w:r>
    </w:p>
    <w:p w14:paraId="3A7EBA5B" w14:textId="6044E220" w:rsidR="00B3016E" w:rsidRPr="00B53CC9" w:rsidRDefault="00B3016E" w:rsidP="00F320ED">
      <w:pPr>
        <w:ind w:left="285" w:firstLineChars="200" w:firstLine="420"/>
        <w:rPr>
          <w:rFonts w:ascii="ＭＳ 明朝" w:hAnsi="ＭＳ 明朝"/>
          <w:color w:val="auto"/>
        </w:rPr>
      </w:pPr>
      <w:r w:rsidRPr="00B53CC9">
        <w:rPr>
          <w:rFonts w:ascii="ＭＳ 明朝" w:hAnsi="ＭＳ 明朝" w:hint="eastAsia"/>
          <w:color w:val="auto"/>
        </w:rPr>
        <w:t xml:space="preserve">研究機関長　</w:t>
      </w:r>
      <w:r w:rsidR="00107084" w:rsidRPr="00B53CC9">
        <w:rPr>
          <w:rFonts w:ascii="ＭＳ 明朝" w:hAnsi="ＭＳ 明朝" w:hint="eastAsia"/>
          <w:color w:val="auto"/>
        </w:rPr>
        <w:t>病院長</w:t>
      </w:r>
    </w:p>
    <w:p w14:paraId="4F002516" w14:textId="77777777" w:rsidR="002F28EF" w:rsidRPr="00B53CC9" w:rsidRDefault="002F28EF" w:rsidP="00F320ED">
      <w:pPr>
        <w:ind w:left="285" w:firstLineChars="200" w:firstLine="420"/>
        <w:rPr>
          <w:rFonts w:ascii="ＭＳ 明朝" w:hAnsi="ＭＳ 明朝"/>
          <w:color w:val="auto"/>
        </w:rPr>
      </w:pPr>
    </w:p>
    <w:p w14:paraId="7E67BCEC" w14:textId="385FDA9D" w:rsidR="00F320ED" w:rsidRPr="00B53CC9" w:rsidRDefault="00711CCC" w:rsidP="00F320ED">
      <w:pPr>
        <w:ind w:left="285" w:firstLineChars="200" w:firstLine="420"/>
        <w:rPr>
          <w:rFonts w:ascii="ＭＳ 明朝" w:hAnsi="ＭＳ 明朝" w:cs="ＭＳ 明朝"/>
          <w:color w:val="auto"/>
        </w:rPr>
      </w:pPr>
      <w:r w:rsidRPr="00B53CC9">
        <w:rPr>
          <w:rFonts w:ascii="ＭＳ 明朝" w:hAnsi="ＭＳ 明朝" w:hint="eastAsia"/>
          <w:color w:val="auto"/>
        </w:rPr>
        <w:t>研究責任者</w:t>
      </w:r>
      <w:r w:rsidR="00F320ED" w:rsidRPr="00B53CC9">
        <w:rPr>
          <w:rFonts w:ascii="ＭＳ 明朝" w:hAnsi="ＭＳ 明朝" w:hint="eastAsia"/>
          <w:color w:val="auto"/>
        </w:rPr>
        <w:t xml:space="preserve">　</w:t>
      </w:r>
      <w:r w:rsidR="00F320ED" w:rsidRPr="00B53CC9">
        <w:rPr>
          <w:rFonts w:ascii="ＭＳ 明朝" w:hAnsi="ＭＳ 明朝" w:cs="ＭＳ 明朝" w:hint="eastAsia"/>
          <w:color w:val="auto"/>
        </w:rPr>
        <w:t>岡山大学</w:t>
      </w:r>
      <w:r w:rsidR="00107084" w:rsidRPr="00B53CC9">
        <w:rPr>
          <w:rFonts w:ascii="ＭＳ 明朝" w:hAnsi="ＭＳ 明朝" w:cs="ＭＳ 明朝" w:hint="eastAsia"/>
          <w:color w:val="auto"/>
        </w:rPr>
        <w:t>病院</w:t>
      </w:r>
      <w:r w:rsidR="00F320ED"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呼吸器・アレルギー内科　講師</w:t>
      </w:r>
      <w:r w:rsidR="00F320ED"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大橋圭明</w:t>
      </w:r>
    </w:p>
    <w:p w14:paraId="6CC7B82C" w14:textId="0DCB01E0" w:rsidR="00F320ED" w:rsidRPr="00B53CC9" w:rsidRDefault="00711CCC" w:rsidP="00F320ED">
      <w:pPr>
        <w:ind w:left="285" w:firstLineChars="200" w:firstLine="420"/>
        <w:rPr>
          <w:rFonts w:ascii="ＭＳ 明朝" w:hAnsi="ＭＳ 明朝" w:cs="ＭＳ 明朝"/>
          <w:color w:val="auto"/>
        </w:rPr>
      </w:pPr>
      <w:r w:rsidRPr="00B53CC9">
        <w:rPr>
          <w:rFonts w:ascii="ＭＳ 明朝" w:hAnsi="ＭＳ 明朝" w:cs="ＭＳ 明朝" w:hint="eastAsia"/>
          <w:color w:val="auto"/>
        </w:rPr>
        <w:t>研究分担者</w:t>
      </w:r>
      <w:r w:rsidR="00F320ED"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岡山大学病院　呼吸器・アレルギー内科　教授</w:t>
      </w:r>
      <w:r w:rsidR="00F320ED"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木浦勝行</w:t>
      </w:r>
    </w:p>
    <w:p w14:paraId="44F1555D" w14:textId="0890A5A1" w:rsidR="00F320ED" w:rsidRPr="00B53CC9" w:rsidRDefault="00F320ED" w:rsidP="00F320ED">
      <w:pPr>
        <w:ind w:left="285"/>
        <w:rPr>
          <w:rFonts w:ascii="ＭＳ 明朝" w:hAnsi="ＭＳ 明朝" w:cs="ＭＳ 明朝"/>
          <w:color w:val="auto"/>
        </w:rPr>
      </w:pPr>
      <w:r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岡山大学病院　新医療研究開発センター　教授</w:t>
      </w:r>
      <w:r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堀田勝幸</w:t>
      </w:r>
    </w:p>
    <w:p w14:paraId="7964A17B" w14:textId="3D6F5E35" w:rsidR="00F320ED" w:rsidRPr="00B53CC9" w:rsidRDefault="00F320ED" w:rsidP="00F320ED">
      <w:pPr>
        <w:ind w:left="285"/>
        <w:rPr>
          <w:rFonts w:ascii="ＭＳ 明朝" w:hAnsi="ＭＳ 明朝" w:cs="ＭＳ 明朝"/>
          <w:color w:val="auto"/>
        </w:rPr>
      </w:pPr>
      <w:r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岡山大学病院　呼吸器・アレルギー内科　大学院生</w:t>
      </w:r>
      <w:r w:rsidRPr="00B53CC9">
        <w:rPr>
          <w:rFonts w:ascii="ＭＳ 明朝" w:hAnsi="ＭＳ 明朝" w:cs="ＭＳ 明朝" w:hint="eastAsia"/>
          <w:color w:val="auto"/>
        </w:rPr>
        <w:t xml:space="preserve">　</w:t>
      </w:r>
      <w:r w:rsidR="00107084" w:rsidRPr="00B53CC9">
        <w:rPr>
          <w:rFonts w:ascii="ＭＳ 明朝" w:hAnsi="ＭＳ 明朝" w:cs="ＭＳ 明朝" w:hint="eastAsia"/>
          <w:color w:val="auto"/>
        </w:rPr>
        <w:t>西井和也</w:t>
      </w:r>
    </w:p>
    <w:p w14:paraId="747DEA0C" w14:textId="4099EC80" w:rsidR="00107084" w:rsidRPr="00B53CC9" w:rsidRDefault="00107084"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w:t>
      </w:r>
      <w:r w:rsidR="00CB1A55" w:rsidRPr="00B53CC9">
        <w:rPr>
          <w:rFonts w:ascii="ＭＳ 明朝" w:hAnsi="ＭＳ 明朝" w:cs="ＭＳ 明朝" w:hint="eastAsia"/>
          <w:color w:val="auto"/>
        </w:rPr>
        <w:t>客員研究員</w:t>
      </w:r>
      <w:r w:rsidRPr="00B53CC9">
        <w:rPr>
          <w:rFonts w:ascii="ＭＳ 明朝" w:hAnsi="ＭＳ 明朝" w:cs="ＭＳ 明朝" w:hint="eastAsia"/>
          <w:color w:val="auto"/>
        </w:rPr>
        <w:t xml:space="preserve">　渡邉洋美</w:t>
      </w:r>
    </w:p>
    <w:p w14:paraId="29806175" w14:textId="084BDB8B"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腫瘍センター　　　　　　教授　田端雅弘</w:t>
      </w:r>
    </w:p>
    <w:p w14:paraId="6132232F" w14:textId="4F287D5F"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講師　市原英基</w:t>
      </w:r>
    </w:p>
    <w:p w14:paraId="7FC729F9" w14:textId="6D7503BF"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腫瘍センター　　　　　　助教　久保寿夫</w:t>
      </w:r>
    </w:p>
    <w:p w14:paraId="375E175C" w14:textId="6913C873"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w:t>
      </w:r>
      <w:r w:rsidR="00CB1A55" w:rsidRPr="00B53CC9">
        <w:rPr>
          <w:rFonts w:ascii="ＭＳ 明朝" w:hAnsi="ＭＳ 明朝" w:cs="ＭＳ 明朝" w:hint="eastAsia"/>
          <w:color w:val="auto"/>
        </w:rPr>
        <w:t>呼吸器・アレルギー内科</w:t>
      </w:r>
      <w:r w:rsidRPr="00B53CC9">
        <w:rPr>
          <w:rFonts w:ascii="ＭＳ 明朝" w:hAnsi="ＭＳ 明朝" w:cs="ＭＳ 明朝" w:hint="eastAsia"/>
          <w:color w:val="auto"/>
        </w:rPr>
        <w:t xml:space="preserve">　助教　</w:t>
      </w:r>
      <w:r w:rsidR="00CB1A55" w:rsidRPr="00B53CC9">
        <w:rPr>
          <w:rFonts w:ascii="ＭＳ 明朝" w:hAnsi="ＭＳ 明朝" w:cs="ＭＳ 明朝" w:hint="eastAsia"/>
          <w:color w:val="auto"/>
        </w:rPr>
        <w:t>藤井昌学</w:t>
      </w:r>
    </w:p>
    <w:p w14:paraId="05CA9471" w14:textId="0F6172DF"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助教　二宮貴一朗</w:t>
      </w:r>
    </w:p>
    <w:p w14:paraId="28809ED1" w14:textId="1FDCD222"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w:t>
      </w:r>
      <w:r w:rsidR="00CB1A55" w:rsidRPr="00B53CC9">
        <w:rPr>
          <w:rFonts w:ascii="ＭＳ 明朝" w:hAnsi="ＭＳ 明朝" w:cs="ＭＳ 明朝" w:hint="eastAsia"/>
          <w:color w:val="auto"/>
        </w:rPr>
        <w:t>院内がん登録室</w:t>
      </w:r>
      <w:r w:rsidRPr="00B53CC9">
        <w:rPr>
          <w:rFonts w:ascii="ＭＳ 明朝" w:hAnsi="ＭＳ 明朝" w:cs="ＭＳ 明朝" w:hint="eastAsia"/>
          <w:color w:val="auto"/>
        </w:rPr>
        <w:t xml:space="preserve">　</w:t>
      </w:r>
      <w:r w:rsidR="00CB1A55" w:rsidRPr="00B53CC9">
        <w:rPr>
          <w:rFonts w:ascii="ＭＳ 明朝" w:hAnsi="ＭＳ 明朝" w:cs="ＭＳ 明朝" w:hint="eastAsia"/>
          <w:color w:val="auto"/>
        </w:rPr>
        <w:t xml:space="preserve">　　　　助教</w:t>
      </w:r>
      <w:r w:rsidRPr="00B53CC9">
        <w:rPr>
          <w:rFonts w:ascii="ＭＳ 明朝" w:hAnsi="ＭＳ 明朝" w:cs="ＭＳ 明朝" w:hint="eastAsia"/>
          <w:color w:val="auto"/>
        </w:rPr>
        <w:t xml:space="preserve">　</w:t>
      </w:r>
      <w:r w:rsidR="00CB1A55" w:rsidRPr="00B53CC9">
        <w:rPr>
          <w:rFonts w:ascii="ＭＳ 明朝" w:hAnsi="ＭＳ 明朝" w:cs="ＭＳ 明朝" w:hint="eastAsia"/>
          <w:color w:val="auto"/>
        </w:rPr>
        <w:t>槇本剛</w:t>
      </w:r>
    </w:p>
    <w:p w14:paraId="544504A4" w14:textId="27EA9AD9"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w:t>
      </w:r>
      <w:r w:rsidR="00CB1A55" w:rsidRPr="00B53CC9">
        <w:rPr>
          <w:rFonts w:ascii="ＭＳ 明朝" w:hAnsi="ＭＳ 明朝" w:cs="ＭＳ 明朝" w:hint="eastAsia"/>
          <w:color w:val="auto"/>
        </w:rPr>
        <w:t>大学院生</w:t>
      </w:r>
      <w:r w:rsidRPr="00B53CC9">
        <w:rPr>
          <w:rFonts w:ascii="ＭＳ 明朝" w:hAnsi="ＭＳ 明朝" w:cs="ＭＳ 明朝" w:hint="eastAsia"/>
          <w:color w:val="auto"/>
        </w:rPr>
        <w:t xml:space="preserve">　</w:t>
      </w:r>
      <w:r w:rsidR="00CB1A55" w:rsidRPr="00B53CC9">
        <w:rPr>
          <w:rFonts w:hint="eastAsia"/>
          <w:color w:val="auto"/>
        </w:rPr>
        <w:t>西村　淳</w:t>
      </w:r>
    </w:p>
    <w:p w14:paraId="71FA98A8" w14:textId="789D7E78"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大学院生　</w:t>
      </w:r>
      <w:r w:rsidR="00CB1A55" w:rsidRPr="00B53CC9">
        <w:rPr>
          <w:rFonts w:hint="eastAsia"/>
          <w:color w:val="auto"/>
        </w:rPr>
        <w:t>栗林忠弘</w:t>
      </w:r>
    </w:p>
    <w:p w14:paraId="4C7562ED" w14:textId="4E870F7C"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w:t>
      </w:r>
      <w:r w:rsidR="00CB1A55" w:rsidRPr="00B53CC9">
        <w:rPr>
          <w:rFonts w:ascii="ＭＳ 明朝" w:hAnsi="ＭＳ 明朝" w:cs="ＭＳ 明朝" w:hint="eastAsia"/>
          <w:color w:val="auto"/>
        </w:rPr>
        <w:t>医員</w:t>
      </w:r>
      <w:r w:rsidRPr="00B53CC9">
        <w:rPr>
          <w:rFonts w:ascii="ＭＳ 明朝" w:hAnsi="ＭＳ 明朝" w:cs="ＭＳ 明朝" w:hint="eastAsia"/>
          <w:color w:val="auto"/>
        </w:rPr>
        <w:t xml:space="preserve">　</w:t>
      </w:r>
      <w:r w:rsidR="00CB1A55" w:rsidRPr="00B53CC9">
        <w:rPr>
          <w:rFonts w:hint="eastAsia"/>
          <w:color w:val="auto"/>
        </w:rPr>
        <w:t>藤岡佑輔</w:t>
      </w:r>
    </w:p>
    <w:p w14:paraId="49278475" w14:textId="3ECDE258"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医員　</w:t>
      </w:r>
      <w:r w:rsidR="00CB1A55" w:rsidRPr="00B53CC9">
        <w:rPr>
          <w:rFonts w:ascii="ＭＳ 明朝" w:hAnsi="ＭＳ 明朝" w:cs="ＭＳ 明朝" w:hint="eastAsia"/>
          <w:color w:val="auto"/>
        </w:rPr>
        <w:t>田岡征高</w:t>
      </w:r>
    </w:p>
    <w:p w14:paraId="64EB7787" w14:textId="5F8A2908"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医員　</w:t>
      </w:r>
      <w:r w:rsidR="00CB1A55" w:rsidRPr="00B53CC9">
        <w:rPr>
          <w:rFonts w:hint="eastAsia"/>
          <w:color w:val="auto"/>
        </w:rPr>
        <w:t>小柳</w:t>
      </w:r>
      <w:r w:rsidR="00CB1A55" w:rsidRPr="00B53CC9">
        <w:rPr>
          <w:color w:val="auto"/>
        </w:rPr>
        <w:t>太作</w:t>
      </w:r>
    </w:p>
    <w:p w14:paraId="006B835F" w14:textId="5578D16D" w:rsidR="007A1B23" w:rsidRPr="00B53CC9" w:rsidRDefault="007A1B23" w:rsidP="00F320ED">
      <w:pPr>
        <w:ind w:left="285"/>
        <w:rPr>
          <w:color w:val="auto"/>
        </w:rPr>
      </w:pPr>
      <w:r w:rsidRPr="00B53CC9">
        <w:rPr>
          <w:rFonts w:ascii="ＭＳ 明朝" w:hAnsi="ＭＳ 明朝" w:cs="ＭＳ 明朝" w:hint="eastAsia"/>
          <w:color w:val="auto"/>
        </w:rPr>
        <w:t xml:space="preserve">　　　　　　　　岡山大学病院　呼吸器・アレルギー内科　医員　</w:t>
      </w:r>
      <w:r w:rsidR="00CB1A55" w:rsidRPr="00B53CC9">
        <w:rPr>
          <w:rFonts w:hint="eastAsia"/>
          <w:color w:val="auto"/>
        </w:rPr>
        <w:t>滝</w:t>
      </w:r>
      <w:r w:rsidR="00CB1A55" w:rsidRPr="00B53CC9">
        <w:rPr>
          <w:color w:val="auto"/>
        </w:rPr>
        <w:t xml:space="preserve"> </w:t>
      </w:r>
      <w:r w:rsidR="00CB1A55" w:rsidRPr="00B53CC9">
        <w:rPr>
          <w:color w:val="auto"/>
        </w:rPr>
        <w:t>貴大</w:t>
      </w:r>
    </w:p>
    <w:p w14:paraId="1707244F" w14:textId="2CB0D94D" w:rsidR="00CB1A55" w:rsidRPr="00B53CC9" w:rsidRDefault="00CB1A55" w:rsidP="00F320ED">
      <w:pPr>
        <w:ind w:left="285"/>
        <w:rPr>
          <w:rFonts w:ascii="ＭＳ 明朝" w:hAnsi="ＭＳ 明朝" w:cs="ＭＳ 明朝"/>
          <w:color w:val="auto"/>
        </w:rPr>
      </w:pPr>
      <w:r w:rsidRPr="00B53CC9">
        <w:rPr>
          <w:rFonts w:hint="eastAsia"/>
          <w:color w:val="auto"/>
        </w:rPr>
        <w:t xml:space="preserve">　　　　　　　　</w:t>
      </w:r>
      <w:r w:rsidRPr="00B53CC9">
        <w:rPr>
          <w:rFonts w:ascii="ＭＳ 明朝" w:hAnsi="ＭＳ 明朝" w:cs="ＭＳ 明朝" w:hint="eastAsia"/>
          <w:color w:val="auto"/>
        </w:rPr>
        <w:t xml:space="preserve">岡山大学病院　呼吸器・アレルギー内科　医員　</w:t>
      </w:r>
      <w:r w:rsidRPr="00B53CC9">
        <w:rPr>
          <w:rFonts w:hint="eastAsia"/>
          <w:color w:val="auto"/>
        </w:rPr>
        <w:t>松本</w:t>
      </w:r>
      <w:r w:rsidRPr="00B53CC9">
        <w:rPr>
          <w:color w:val="auto"/>
        </w:rPr>
        <w:t>千晶</w:t>
      </w:r>
    </w:p>
    <w:p w14:paraId="02764070" w14:textId="036B54BD" w:rsidR="00CB1A55" w:rsidRPr="00B53CC9" w:rsidRDefault="00CB1A55"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呼吸器・アレルギー内科　医員　</w:t>
      </w:r>
      <w:r w:rsidRPr="00B53CC9">
        <w:rPr>
          <w:rFonts w:hint="eastAsia"/>
          <w:color w:val="auto"/>
        </w:rPr>
        <w:t>山下</w:t>
      </w:r>
      <w:r w:rsidRPr="00B53CC9">
        <w:rPr>
          <w:color w:val="auto"/>
        </w:rPr>
        <w:t>真弘</w:t>
      </w:r>
    </w:p>
    <w:p w14:paraId="5DE901AB" w14:textId="544F36B0"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岡山大学病院　呼吸器外科　　　　　　　教授　豊岡伸一</w:t>
      </w:r>
    </w:p>
    <w:p w14:paraId="7DF1DBF8" w14:textId="3A1B4FDC"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岡山大学大学院　医歯薬学総合研究科　　助教　冨田秀太</w:t>
      </w:r>
    </w:p>
    <w:p w14:paraId="39F1A2E2" w14:textId="1994F210" w:rsidR="007A1B23" w:rsidRPr="00B53CC9" w:rsidRDefault="007A1B23" w:rsidP="00F320ED">
      <w:pPr>
        <w:ind w:left="285"/>
        <w:rPr>
          <w:rFonts w:ascii="ＭＳ 明朝" w:hAnsi="ＭＳ 明朝" w:cs="ＭＳ 明朝"/>
          <w:color w:val="auto"/>
        </w:rPr>
      </w:pPr>
      <w:r w:rsidRPr="00B53CC9">
        <w:rPr>
          <w:rFonts w:ascii="ＭＳ 明朝" w:hAnsi="ＭＳ 明朝" w:cs="ＭＳ 明朝" w:hint="eastAsia"/>
          <w:color w:val="auto"/>
        </w:rPr>
        <w:t>研究協力者　　　岡山大学工学部　化学生命系学科　蛋白質医用工学　教授　二見淳一郎</w:t>
      </w:r>
    </w:p>
    <w:p w14:paraId="7F559377" w14:textId="0C11952F" w:rsidR="00CB1A55" w:rsidRPr="00B53CC9" w:rsidRDefault="00CB1A55"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岡山大学工学部　化学生命系学科　蛋白質医用工学　</w:t>
      </w:r>
      <w:r w:rsidRPr="00B53CC9">
        <w:rPr>
          <w:rFonts w:hint="eastAsia"/>
          <w:color w:val="auto"/>
        </w:rPr>
        <w:t>技術職員　本莊知子</w:t>
      </w:r>
    </w:p>
    <w:p w14:paraId="48C6F523" w14:textId="2011E1EA" w:rsidR="00CB1A55" w:rsidRPr="00B53CC9" w:rsidRDefault="00CB1A55"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岡山大学工学部　化学生命系学科　蛋白質医用工学　</w:t>
      </w:r>
      <w:r w:rsidRPr="00B53CC9">
        <w:rPr>
          <w:rFonts w:hint="eastAsia"/>
          <w:color w:val="auto"/>
        </w:rPr>
        <w:t>大学院生</w:t>
      </w:r>
      <w:r w:rsidR="00AE1B11" w:rsidRPr="00B53CC9">
        <w:rPr>
          <w:rFonts w:hint="eastAsia"/>
          <w:color w:val="auto"/>
        </w:rPr>
        <w:t xml:space="preserve">　宮本　愛</w:t>
      </w:r>
    </w:p>
    <w:p w14:paraId="77C1FAF7" w14:textId="68D7EA37" w:rsidR="00CB1A55" w:rsidRPr="00B53CC9" w:rsidRDefault="00CB1A55" w:rsidP="00F320ED">
      <w:pPr>
        <w:ind w:left="285"/>
        <w:rPr>
          <w:rFonts w:ascii="ＭＳ 明朝" w:hAnsi="ＭＳ 明朝" w:cs="ＭＳ 明朝"/>
          <w:color w:val="auto"/>
        </w:rPr>
      </w:pPr>
      <w:r w:rsidRPr="00B53CC9">
        <w:rPr>
          <w:rFonts w:ascii="ＭＳ 明朝" w:hAnsi="ＭＳ 明朝" w:cs="ＭＳ 明朝" w:hint="eastAsia"/>
          <w:color w:val="auto"/>
        </w:rPr>
        <w:t xml:space="preserve">　　　　　　　　岡山大学工学部　化学生命系学科　蛋白質医用工学　</w:t>
      </w:r>
      <w:r w:rsidRPr="00B53CC9">
        <w:rPr>
          <w:rFonts w:hint="eastAsia"/>
          <w:color w:val="auto"/>
        </w:rPr>
        <w:t>大学院生</w:t>
      </w:r>
      <w:r w:rsidR="00AE1B11" w:rsidRPr="00B53CC9">
        <w:rPr>
          <w:rFonts w:hint="eastAsia"/>
          <w:color w:val="auto"/>
        </w:rPr>
        <w:t xml:space="preserve">　益井実鈴</w:t>
      </w:r>
    </w:p>
    <w:p w14:paraId="2F8F8722" w14:textId="77777777" w:rsidR="00FA5DF6" w:rsidRPr="00B53CC9" w:rsidRDefault="00FA5DF6" w:rsidP="00F320ED">
      <w:pPr>
        <w:ind w:left="285"/>
        <w:rPr>
          <w:rFonts w:ascii="ＭＳ 明朝" w:hAnsi="ＭＳ 明朝" w:cs="ＭＳ 明朝"/>
          <w:color w:val="0070C0"/>
        </w:rPr>
      </w:pPr>
    </w:p>
    <w:p w14:paraId="57A82DD6" w14:textId="77777777" w:rsidR="00F320ED" w:rsidRPr="00B53CC9" w:rsidRDefault="00F320ED" w:rsidP="000F6A57">
      <w:pPr>
        <w:pStyle w:val="1"/>
      </w:pPr>
      <w:r w:rsidRPr="00B53CC9">
        <w:rPr>
          <w:rFonts w:hint="eastAsia"/>
        </w:rPr>
        <w:t>１．研究の概要</w:t>
      </w:r>
    </w:p>
    <w:p w14:paraId="69F357FC" w14:textId="5263F361" w:rsidR="00F320ED" w:rsidRPr="00B53CC9" w:rsidRDefault="00F320ED" w:rsidP="000F6A57">
      <w:pPr>
        <w:pStyle w:val="2"/>
        <w:rPr>
          <w:b w:val="0"/>
        </w:rPr>
      </w:pPr>
      <w:r w:rsidRPr="00B53CC9">
        <w:t>1)</w:t>
      </w:r>
      <w:r w:rsidR="0011434F" w:rsidRPr="00B53CC9">
        <w:t xml:space="preserve"> </w:t>
      </w:r>
      <w:r w:rsidRPr="00B53CC9">
        <w:rPr>
          <w:rFonts w:hint="eastAsia"/>
        </w:rPr>
        <w:t>研究</w:t>
      </w:r>
      <w:r w:rsidRPr="00B53CC9">
        <w:t>の</w:t>
      </w:r>
      <w:r w:rsidR="001D20FA" w:rsidRPr="00B53CC9">
        <w:rPr>
          <w:rFonts w:hint="eastAsia"/>
        </w:rPr>
        <w:t>背景</w:t>
      </w:r>
      <w:r w:rsidR="002F28EF" w:rsidRPr="00B53CC9">
        <w:rPr>
          <w:rFonts w:hint="eastAsia"/>
        </w:rPr>
        <w:t>および目的</w:t>
      </w:r>
    </w:p>
    <w:p w14:paraId="44DF888B" w14:textId="538180E7" w:rsidR="00F320ED" w:rsidRPr="00B53CC9" w:rsidRDefault="00107084" w:rsidP="00191C63">
      <w:pPr>
        <w:pStyle w:val="af"/>
        <w:ind w:leftChars="100" w:left="210" w:firstLineChars="0" w:firstLine="0"/>
      </w:pPr>
      <w:r w:rsidRPr="00B53CC9">
        <w:rPr>
          <w:rFonts w:hint="eastAsia"/>
          <w:color w:val="auto"/>
        </w:rPr>
        <w:t>免疫チェックポイント阻害剤は、</w:t>
      </w:r>
      <w:r w:rsidRPr="00B53CC9">
        <w:rPr>
          <w:rFonts w:hint="eastAsia"/>
          <w:color w:val="auto"/>
        </w:rPr>
        <w:t>2015</w:t>
      </w:r>
      <w:r w:rsidRPr="00B53CC9">
        <w:rPr>
          <w:rFonts w:hint="eastAsia"/>
          <w:color w:val="auto"/>
        </w:rPr>
        <w:t>年以降再発・進行非小細胞肺癌に対して本邦で使用できるようになりました。しかし、どのような患者さんに効果があるかははっきりとわかっていません。本研究は、</w:t>
      </w:r>
      <w:r w:rsidR="00F774BD" w:rsidRPr="00B53CC9">
        <w:rPr>
          <w:rFonts w:hint="eastAsia"/>
          <w:color w:val="auto"/>
        </w:rPr>
        <w:t>免疫チェックポイント阻害剤の効果が予測できる因子を</w:t>
      </w:r>
      <w:r w:rsidR="0000048C" w:rsidRPr="00B53CC9">
        <w:rPr>
          <w:rFonts w:hint="eastAsia"/>
          <w:color w:val="auto"/>
        </w:rPr>
        <w:t>明らかにする</w:t>
      </w:r>
      <w:r w:rsidRPr="00B53CC9">
        <w:rPr>
          <w:rFonts w:hint="eastAsia"/>
          <w:color w:val="auto"/>
        </w:rPr>
        <w:t>ことを目的としています。</w:t>
      </w:r>
    </w:p>
    <w:p w14:paraId="4E861F07" w14:textId="77777777" w:rsidR="00F320ED" w:rsidRPr="00B53CC9" w:rsidRDefault="00F320ED" w:rsidP="00F320ED">
      <w:pPr>
        <w:ind w:left="285"/>
        <w:rPr>
          <w:rFonts w:ascii="ＭＳ 明朝" w:hAnsi="ＭＳ 明朝"/>
          <w:color w:val="FF0000"/>
        </w:rPr>
      </w:pPr>
    </w:p>
    <w:p w14:paraId="0A6123EA" w14:textId="5F7CB1B8" w:rsidR="00F320ED" w:rsidRPr="00B53CC9" w:rsidRDefault="00F320ED" w:rsidP="000F6A57">
      <w:pPr>
        <w:pStyle w:val="2"/>
        <w:rPr>
          <w:b w:val="0"/>
        </w:rPr>
      </w:pPr>
      <w:r w:rsidRPr="00B53CC9">
        <w:lastRenderedPageBreak/>
        <w:t>2)</w:t>
      </w:r>
      <w:r w:rsidR="0011434F" w:rsidRPr="00B53CC9">
        <w:t xml:space="preserve"> </w:t>
      </w:r>
      <w:r w:rsidR="002F28EF" w:rsidRPr="00B53CC9">
        <w:rPr>
          <w:rFonts w:hint="eastAsia"/>
        </w:rPr>
        <w:t>予想される医学上の貢献及び研究の意義</w:t>
      </w:r>
    </w:p>
    <w:p w14:paraId="2B3EBDC8" w14:textId="348A3047" w:rsidR="00107084" w:rsidRPr="00B53CC9" w:rsidRDefault="00F774BD" w:rsidP="00107084">
      <w:pPr>
        <w:pStyle w:val="af"/>
        <w:ind w:leftChars="202" w:left="424" w:firstLineChars="6" w:firstLine="13"/>
        <w:rPr>
          <w:color w:val="auto"/>
        </w:rPr>
      </w:pPr>
      <w:r w:rsidRPr="00B53CC9">
        <w:rPr>
          <w:rFonts w:hint="eastAsia"/>
          <w:color w:val="auto"/>
        </w:rPr>
        <w:t>免疫チェックポイント阻害剤の効果予測因子</w:t>
      </w:r>
      <w:r w:rsidR="00107084" w:rsidRPr="00B53CC9">
        <w:rPr>
          <w:rFonts w:hint="eastAsia"/>
          <w:color w:val="auto"/>
        </w:rPr>
        <w:t>を</w:t>
      </w:r>
      <w:r w:rsidR="0000048C" w:rsidRPr="00B53CC9">
        <w:rPr>
          <w:rFonts w:hint="eastAsia"/>
          <w:color w:val="auto"/>
        </w:rPr>
        <w:t>明らかにする</w:t>
      </w:r>
      <w:r w:rsidR="00107084" w:rsidRPr="00B53CC9">
        <w:rPr>
          <w:rFonts w:hint="eastAsia"/>
          <w:color w:val="auto"/>
        </w:rPr>
        <w:t>ことで、肺がん治療における投与順をはじめとした治療戦略の開発に役立つことが予想されます。</w:t>
      </w:r>
    </w:p>
    <w:p w14:paraId="4BAB8FB7" w14:textId="77777777" w:rsidR="00F320ED" w:rsidRPr="00B53CC9" w:rsidRDefault="00F320ED" w:rsidP="000F6A57">
      <w:pPr>
        <w:pStyle w:val="af"/>
        <w:ind w:left="210" w:hanging="210"/>
      </w:pPr>
    </w:p>
    <w:p w14:paraId="0FB532CE" w14:textId="77777777" w:rsidR="00F320ED" w:rsidRPr="00B53CC9" w:rsidRDefault="00F320ED" w:rsidP="00F320ED">
      <w:pPr>
        <w:ind w:left="285"/>
        <w:rPr>
          <w:rFonts w:ascii="ＭＳ 明朝" w:hAnsi="ＭＳ 明朝"/>
          <w:b/>
          <w:color w:val="auto"/>
        </w:rPr>
      </w:pPr>
    </w:p>
    <w:p w14:paraId="356ABBB7" w14:textId="77777777" w:rsidR="00F320ED" w:rsidRPr="00B53CC9" w:rsidRDefault="00F320ED" w:rsidP="000F6A57">
      <w:pPr>
        <w:pStyle w:val="1"/>
        <w:rPr>
          <w:b w:val="0"/>
        </w:rPr>
      </w:pPr>
      <w:r w:rsidRPr="00B53CC9">
        <w:rPr>
          <w:rFonts w:hint="eastAsia"/>
        </w:rPr>
        <w:t>２．研究の方法</w:t>
      </w:r>
    </w:p>
    <w:p w14:paraId="5AB01BC5" w14:textId="4678CB05" w:rsidR="00F320ED" w:rsidRPr="00B53CC9" w:rsidRDefault="00F320ED" w:rsidP="000F6A57">
      <w:pPr>
        <w:pStyle w:val="2"/>
        <w:rPr>
          <w:b w:val="0"/>
        </w:rPr>
      </w:pPr>
      <w:r w:rsidRPr="00B53CC9">
        <w:t>1)</w:t>
      </w:r>
      <w:r w:rsidR="0011434F" w:rsidRPr="00B53CC9">
        <w:t xml:space="preserve"> </w:t>
      </w:r>
      <w:r w:rsidRPr="00B53CC9">
        <w:rPr>
          <w:rFonts w:hint="eastAsia"/>
        </w:rPr>
        <w:t>研究対象者</w:t>
      </w:r>
    </w:p>
    <w:p w14:paraId="27AE4452" w14:textId="42125842" w:rsidR="00107084" w:rsidRPr="00B53CC9" w:rsidRDefault="00107084" w:rsidP="00107084">
      <w:pPr>
        <w:ind w:leftChars="202" w:left="426" w:hanging="2"/>
        <w:rPr>
          <w:rFonts w:asciiTheme="majorEastAsia" w:eastAsiaTheme="majorEastAsia" w:hAnsiTheme="majorEastAsia"/>
          <w:color w:val="auto"/>
        </w:rPr>
      </w:pPr>
      <w:r w:rsidRPr="00B53CC9">
        <w:rPr>
          <w:rFonts w:asciiTheme="majorEastAsia" w:eastAsiaTheme="majorEastAsia" w:hAnsiTheme="majorEastAsia" w:hint="eastAsia"/>
          <w:color w:val="auto"/>
        </w:rPr>
        <w:t>2015年12月1日～20</w:t>
      </w:r>
      <w:r w:rsidR="00357167" w:rsidRPr="00B53CC9">
        <w:rPr>
          <w:rFonts w:asciiTheme="majorEastAsia" w:eastAsiaTheme="majorEastAsia" w:hAnsiTheme="majorEastAsia"/>
          <w:color w:val="auto"/>
        </w:rPr>
        <w:t>22</w:t>
      </w:r>
      <w:r w:rsidRPr="00B53CC9">
        <w:rPr>
          <w:rFonts w:asciiTheme="majorEastAsia" w:eastAsiaTheme="majorEastAsia" w:hAnsiTheme="majorEastAsia" w:hint="eastAsia"/>
          <w:color w:val="auto"/>
        </w:rPr>
        <w:t>年</w:t>
      </w:r>
      <w:r w:rsidR="00F774BD" w:rsidRPr="00B53CC9">
        <w:rPr>
          <w:rFonts w:asciiTheme="majorEastAsia" w:eastAsiaTheme="majorEastAsia" w:hAnsiTheme="majorEastAsia" w:hint="eastAsia"/>
          <w:color w:val="auto"/>
        </w:rPr>
        <w:t>3</w:t>
      </w:r>
      <w:r w:rsidRPr="00B53CC9">
        <w:rPr>
          <w:rFonts w:asciiTheme="majorEastAsia" w:eastAsiaTheme="majorEastAsia" w:hAnsiTheme="majorEastAsia" w:hint="eastAsia"/>
          <w:color w:val="auto"/>
        </w:rPr>
        <w:t>月31日の間に岡山大学病院で</w:t>
      </w:r>
      <w:r w:rsidR="00F774BD" w:rsidRPr="00B53CC9">
        <w:rPr>
          <w:rFonts w:asciiTheme="majorEastAsia" w:eastAsiaTheme="majorEastAsia" w:hAnsiTheme="majorEastAsia" w:hint="eastAsia"/>
          <w:color w:val="auto"/>
        </w:rPr>
        <w:t>免疫チェックポイント阻害剤により治療を受けられ、バイオバンクに同意いただいている方を</w:t>
      </w:r>
      <w:r w:rsidRPr="00B53CC9">
        <w:rPr>
          <w:rFonts w:asciiTheme="majorEastAsia" w:eastAsiaTheme="majorEastAsia" w:hAnsiTheme="majorEastAsia" w:hint="eastAsia"/>
          <w:color w:val="auto"/>
        </w:rPr>
        <w:t>研究対象とします。</w:t>
      </w:r>
    </w:p>
    <w:p w14:paraId="3EA4F3D1" w14:textId="77777777" w:rsidR="00F320ED" w:rsidRPr="00B53CC9" w:rsidRDefault="00F320ED" w:rsidP="00F320ED">
      <w:pPr>
        <w:ind w:left="285"/>
        <w:rPr>
          <w:rFonts w:ascii="ＭＳ 明朝" w:hAnsi="ＭＳ 明朝"/>
        </w:rPr>
      </w:pPr>
    </w:p>
    <w:p w14:paraId="592A6AD2" w14:textId="61B18E69" w:rsidR="00F320ED" w:rsidRPr="00B53CC9" w:rsidRDefault="00F320ED" w:rsidP="000F6A57">
      <w:pPr>
        <w:pStyle w:val="2"/>
        <w:rPr>
          <w:b w:val="0"/>
        </w:rPr>
      </w:pPr>
      <w:r w:rsidRPr="00B53CC9">
        <w:t>2)</w:t>
      </w:r>
      <w:r w:rsidR="0011434F" w:rsidRPr="00B53CC9">
        <w:t xml:space="preserve"> </w:t>
      </w:r>
      <w:r w:rsidRPr="00B53CC9">
        <w:rPr>
          <w:rFonts w:hint="eastAsia"/>
        </w:rPr>
        <w:t>研究期間</w:t>
      </w:r>
    </w:p>
    <w:p w14:paraId="279D63F0" w14:textId="6F16FA0E" w:rsidR="00F320ED" w:rsidRPr="00B53CC9" w:rsidRDefault="00F320ED" w:rsidP="000F6A57">
      <w:pPr>
        <w:ind w:leftChars="135" w:left="283" w:firstLineChars="66" w:firstLine="139"/>
        <w:rPr>
          <w:rFonts w:ascii="ＭＳ Ｐゴシック" w:eastAsia="ＭＳ Ｐゴシック" w:hAnsi="ＭＳ Ｐゴシック"/>
          <w:color w:val="auto"/>
        </w:rPr>
      </w:pPr>
      <w:r w:rsidRPr="00B53CC9">
        <w:rPr>
          <w:rFonts w:ascii="ＭＳ Ｐゴシック" w:eastAsia="ＭＳ Ｐゴシック" w:hAnsi="ＭＳ Ｐゴシック"/>
          <w:color w:val="auto"/>
        </w:rPr>
        <w:t>倫理委員会承認後</w:t>
      </w:r>
      <w:r w:rsidRPr="00B53CC9">
        <w:rPr>
          <w:rFonts w:ascii="ＭＳ Ｐゴシック" w:eastAsia="ＭＳ Ｐゴシック" w:hAnsi="ＭＳ Ｐゴシック" w:hint="eastAsia"/>
          <w:color w:val="auto"/>
        </w:rPr>
        <w:t>～</w:t>
      </w:r>
      <w:r w:rsidR="00B94C47" w:rsidRPr="00B53CC9">
        <w:rPr>
          <w:rFonts w:ascii="ＭＳ Ｐゴシック" w:eastAsia="ＭＳ Ｐゴシック" w:hAnsi="ＭＳ Ｐゴシック" w:hint="eastAsia"/>
          <w:color w:val="auto"/>
        </w:rPr>
        <w:t>20</w:t>
      </w:r>
      <w:r w:rsidR="00F774BD" w:rsidRPr="00B53CC9">
        <w:rPr>
          <w:rFonts w:ascii="ＭＳ Ｐゴシック" w:eastAsia="ＭＳ Ｐゴシック" w:hAnsi="ＭＳ Ｐゴシック" w:hint="eastAsia"/>
          <w:color w:val="auto"/>
        </w:rPr>
        <w:t>2</w:t>
      </w:r>
      <w:r w:rsidR="00357167" w:rsidRPr="00B53CC9">
        <w:rPr>
          <w:rFonts w:ascii="ＭＳ Ｐゴシック" w:eastAsia="ＭＳ Ｐゴシック" w:hAnsi="ＭＳ Ｐゴシック" w:hint="eastAsia"/>
          <w:color w:val="auto"/>
        </w:rPr>
        <w:t>6</w:t>
      </w:r>
      <w:r w:rsidR="00B94C47" w:rsidRPr="00B53CC9">
        <w:rPr>
          <w:rFonts w:ascii="ＭＳ Ｐゴシック" w:eastAsia="ＭＳ Ｐゴシック" w:hAnsi="ＭＳ Ｐゴシック" w:hint="eastAsia"/>
          <w:color w:val="auto"/>
        </w:rPr>
        <w:t>年</w:t>
      </w:r>
      <w:r w:rsidR="0033752C" w:rsidRPr="00B53CC9">
        <w:rPr>
          <w:rFonts w:ascii="ＭＳ Ｐゴシック" w:eastAsia="ＭＳ Ｐゴシック" w:hAnsi="ＭＳ Ｐゴシック" w:hint="eastAsia"/>
          <w:color w:val="auto"/>
        </w:rPr>
        <w:t>1</w:t>
      </w:r>
      <w:r w:rsidR="0033752C" w:rsidRPr="00B53CC9">
        <w:rPr>
          <w:rFonts w:ascii="ＭＳ Ｐゴシック" w:eastAsia="ＭＳ Ｐゴシック" w:hAnsi="ＭＳ Ｐゴシック"/>
          <w:color w:val="auto"/>
        </w:rPr>
        <w:t>2</w:t>
      </w:r>
      <w:r w:rsidRPr="00B53CC9">
        <w:rPr>
          <w:rFonts w:ascii="ＭＳ Ｐゴシック" w:eastAsia="ＭＳ Ｐゴシック" w:hAnsi="ＭＳ Ｐゴシック" w:hint="eastAsia"/>
          <w:color w:val="auto"/>
        </w:rPr>
        <w:t>月</w:t>
      </w:r>
      <w:r w:rsidR="00F774BD" w:rsidRPr="00B53CC9">
        <w:rPr>
          <w:rFonts w:ascii="ＭＳ Ｐゴシック" w:eastAsia="ＭＳ Ｐゴシック" w:hAnsi="ＭＳ Ｐゴシック" w:hint="eastAsia"/>
          <w:color w:val="auto"/>
        </w:rPr>
        <w:t>3</w:t>
      </w:r>
      <w:r w:rsidR="00F774BD" w:rsidRPr="00B53CC9">
        <w:rPr>
          <w:rFonts w:ascii="ＭＳ Ｐゴシック" w:eastAsia="ＭＳ Ｐゴシック" w:hAnsi="ＭＳ Ｐゴシック"/>
          <w:color w:val="auto"/>
        </w:rPr>
        <w:t>1</w:t>
      </w:r>
      <w:r w:rsidRPr="00B53CC9">
        <w:rPr>
          <w:rFonts w:ascii="ＭＳ Ｐゴシック" w:eastAsia="ＭＳ Ｐゴシック" w:hAnsi="ＭＳ Ｐゴシック" w:hint="eastAsia"/>
          <w:color w:val="auto"/>
        </w:rPr>
        <w:t>日</w:t>
      </w:r>
    </w:p>
    <w:p w14:paraId="60D6301D" w14:textId="77777777" w:rsidR="00F320ED" w:rsidRPr="00B53CC9" w:rsidRDefault="00F320ED" w:rsidP="000F6A57">
      <w:pPr>
        <w:pStyle w:val="af"/>
        <w:ind w:left="210" w:hanging="210"/>
        <w:rPr>
          <w:rFonts w:ascii="ＭＳ Ｐゴシック" w:eastAsia="ＭＳ Ｐゴシック" w:hAnsi="ＭＳ Ｐゴシック"/>
          <w:color w:val="auto"/>
        </w:rPr>
      </w:pPr>
    </w:p>
    <w:p w14:paraId="1400C0CC" w14:textId="73B135CC" w:rsidR="00F320ED" w:rsidRPr="00B53CC9" w:rsidRDefault="00F320ED" w:rsidP="000F6A57">
      <w:pPr>
        <w:pStyle w:val="2"/>
        <w:rPr>
          <w:b w:val="0"/>
        </w:rPr>
      </w:pPr>
      <w:r w:rsidRPr="00B53CC9">
        <w:t>3)</w:t>
      </w:r>
      <w:r w:rsidR="0011434F" w:rsidRPr="00B53CC9">
        <w:t xml:space="preserve"> </w:t>
      </w:r>
      <w:r w:rsidRPr="00B53CC9">
        <w:rPr>
          <w:rFonts w:hint="eastAsia"/>
        </w:rPr>
        <w:t>研究方法</w:t>
      </w:r>
    </w:p>
    <w:p w14:paraId="7FB8418B" w14:textId="1BC7AFD8" w:rsidR="00107084" w:rsidRPr="00B53CC9" w:rsidRDefault="00107084" w:rsidP="00107084">
      <w:pPr>
        <w:tabs>
          <w:tab w:val="left" w:pos="1067"/>
        </w:tabs>
        <w:ind w:leftChars="202" w:left="426" w:hanging="2"/>
        <w:rPr>
          <w:rFonts w:asciiTheme="majorEastAsia" w:eastAsiaTheme="majorEastAsia" w:hAnsiTheme="majorEastAsia"/>
          <w:color w:val="auto"/>
        </w:rPr>
      </w:pPr>
      <w:r w:rsidRPr="00B53CC9">
        <w:rPr>
          <w:rFonts w:asciiTheme="majorEastAsia" w:eastAsiaTheme="majorEastAsia" w:hAnsiTheme="majorEastAsia" w:hint="eastAsia"/>
          <w:color w:val="auto"/>
        </w:rPr>
        <w:t>2015年12月1日～201</w:t>
      </w:r>
      <w:r w:rsidR="00F774BD" w:rsidRPr="00B53CC9">
        <w:rPr>
          <w:rFonts w:asciiTheme="majorEastAsia" w:eastAsiaTheme="majorEastAsia" w:hAnsiTheme="majorEastAsia"/>
          <w:color w:val="auto"/>
        </w:rPr>
        <w:t>9</w:t>
      </w:r>
      <w:r w:rsidRPr="00B53CC9">
        <w:rPr>
          <w:rFonts w:asciiTheme="majorEastAsia" w:eastAsiaTheme="majorEastAsia" w:hAnsiTheme="majorEastAsia" w:hint="eastAsia"/>
          <w:color w:val="auto"/>
        </w:rPr>
        <w:t>年</w:t>
      </w:r>
      <w:r w:rsidR="00F774BD" w:rsidRPr="00B53CC9">
        <w:rPr>
          <w:rFonts w:asciiTheme="majorEastAsia" w:eastAsiaTheme="majorEastAsia" w:hAnsiTheme="majorEastAsia"/>
          <w:color w:val="auto"/>
        </w:rPr>
        <w:t>3</w:t>
      </w:r>
      <w:r w:rsidRPr="00B53CC9">
        <w:rPr>
          <w:rFonts w:asciiTheme="majorEastAsia" w:eastAsiaTheme="majorEastAsia" w:hAnsiTheme="majorEastAsia" w:hint="eastAsia"/>
          <w:color w:val="auto"/>
        </w:rPr>
        <w:t>月31日の間に当院において</w:t>
      </w:r>
      <w:r w:rsidR="00F774BD" w:rsidRPr="00B53CC9">
        <w:rPr>
          <w:rFonts w:asciiTheme="majorEastAsia" w:eastAsiaTheme="majorEastAsia" w:hAnsiTheme="majorEastAsia" w:hint="eastAsia"/>
          <w:color w:val="auto"/>
        </w:rPr>
        <w:t>免疫チェックポイント阻害剤</w:t>
      </w:r>
      <w:r w:rsidRPr="00B53CC9">
        <w:rPr>
          <w:rFonts w:asciiTheme="majorEastAsia" w:eastAsiaTheme="majorEastAsia" w:hAnsiTheme="majorEastAsia" w:hint="eastAsia"/>
          <w:color w:val="auto"/>
        </w:rPr>
        <w:t>による治療を受けられた方</w:t>
      </w:r>
      <w:r w:rsidR="008E429D" w:rsidRPr="00B53CC9">
        <w:rPr>
          <w:rFonts w:asciiTheme="majorEastAsia" w:eastAsiaTheme="majorEastAsia" w:hAnsiTheme="majorEastAsia" w:hint="eastAsia"/>
          <w:color w:val="auto"/>
        </w:rPr>
        <w:t>のバイオバンク</w:t>
      </w:r>
      <w:r w:rsidR="00E91C48" w:rsidRPr="00B53CC9">
        <w:rPr>
          <w:rFonts w:asciiTheme="majorEastAsia" w:eastAsiaTheme="majorEastAsia" w:hAnsiTheme="majorEastAsia" w:hint="eastAsia"/>
          <w:color w:val="auto"/>
        </w:rPr>
        <w:t>に保存されている血液検体</w:t>
      </w:r>
      <w:r w:rsidR="008E429D" w:rsidRPr="00B53CC9">
        <w:rPr>
          <w:rFonts w:asciiTheme="majorEastAsia" w:eastAsiaTheme="majorEastAsia" w:hAnsiTheme="majorEastAsia" w:hint="eastAsia"/>
          <w:color w:val="auto"/>
        </w:rPr>
        <w:t>用いて、がん</w:t>
      </w:r>
      <w:r w:rsidR="0000048C" w:rsidRPr="00B53CC9">
        <w:rPr>
          <w:rFonts w:asciiTheme="majorEastAsia" w:eastAsiaTheme="majorEastAsia" w:hAnsiTheme="majorEastAsia" w:hint="eastAsia"/>
          <w:color w:val="auto"/>
        </w:rPr>
        <w:t>抗原</w:t>
      </w:r>
      <w:r w:rsidR="008E429D" w:rsidRPr="00B53CC9">
        <w:rPr>
          <w:rFonts w:asciiTheme="majorEastAsia" w:eastAsiaTheme="majorEastAsia" w:hAnsiTheme="majorEastAsia" w:hint="eastAsia"/>
          <w:color w:val="auto"/>
        </w:rPr>
        <w:t>に対する抗体について調べます。また、</w:t>
      </w:r>
      <w:r w:rsidRPr="00B53CC9">
        <w:rPr>
          <w:rFonts w:asciiTheme="majorEastAsia" w:eastAsiaTheme="majorEastAsia" w:hAnsiTheme="majorEastAsia" w:hint="eastAsia"/>
          <w:color w:val="auto"/>
        </w:rPr>
        <w:t>研究者が診療情報をもとに治療効果に関するデータを選び、分析</w:t>
      </w:r>
      <w:r w:rsidR="008E429D" w:rsidRPr="00B53CC9">
        <w:rPr>
          <w:rFonts w:asciiTheme="majorEastAsia" w:eastAsiaTheme="majorEastAsia" w:hAnsiTheme="majorEastAsia" w:hint="eastAsia"/>
          <w:color w:val="auto"/>
        </w:rPr>
        <w:t>を行います。</w:t>
      </w:r>
      <w:r w:rsidR="00927CF8" w:rsidRPr="00B53CC9">
        <w:rPr>
          <w:rFonts w:asciiTheme="majorEastAsia" w:eastAsiaTheme="majorEastAsia" w:hAnsiTheme="majorEastAsia" w:hint="eastAsia"/>
          <w:color w:val="auto"/>
        </w:rPr>
        <w:t>さらに健常者のデータと比較し解析します。</w:t>
      </w:r>
    </w:p>
    <w:p w14:paraId="6B80D9DB" w14:textId="77777777" w:rsidR="00F320ED" w:rsidRPr="00B53CC9" w:rsidRDefault="00F320ED" w:rsidP="00F320ED">
      <w:pPr>
        <w:ind w:left="285"/>
        <w:rPr>
          <w:rFonts w:ascii="ＭＳ 明朝" w:hAnsi="ＭＳ 明朝"/>
        </w:rPr>
      </w:pPr>
    </w:p>
    <w:p w14:paraId="493299DF" w14:textId="7069C346" w:rsidR="00F320ED" w:rsidRPr="00B53CC9" w:rsidRDefault="00F320ED" w:rsidP="000F6A57">
      <w:pPr>
        <w:pStyle w:val="2"/>
      </w:pPr>
      <w:r w:rsidRPr="00B53CC9">
        <w:t>4)</w:t>
      </w:r>
      <w:r w:rsidR="0011434F" w:rsidRPr="00B53CC9">
        <w:t xml:space="preserve"> </w:t>
      </w:r>
      <w:r w:rsidRPr="00B53CC9">
        <w:rPr>
          <w:rFonts w:hint="eastAsia"/>
        </w:rPr>
        <w:t>使用する試料</w:t>
      </w:r>
    </w:p>
    <w:p w14:paraId="09A41138" w14:textId="19A415D1" w:rsidR="00107084" w:rsidRPr="00B53CC9" w:rsidRDefault="00107084" w:rsidP="00107084">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t>この研究に使用する試料として、すでに保存されている</w:t>
      </w:r>
      <w:r w:rsidR="008E429D" w:rsidRPr="00B53CC9">
        <w:rPr>
          <w:rFonts w:asciiTheme="majorEastAsia" w:eastAsiaTheme="majorEastAsia" w:hAnsiTheme="majorEastAsia" w:hint="eastAsia"/>
          <w:color w:val="auto"/>
        </w:rPr>
        <w:t>血液・</w:t>
      </w:r>
      <w:r w:rsidRPr="00B53CC9">
        <w:rPr>
          <w:rFonts w:asciiTheme="majorEastAsia" w:eastAsiaTheme="majorEastAsia" w:hAnsiTheme="majorEastAsia" w:hint="eastAsia"/>
          <w:color w:val="auto"/>
        </w:rPr>
        <w:t>腫瘍組織検体を</w:t>
      </w:r>
      <w:r w:rsidR="008E429D" w:rsidRPr="00B53CC9">
        <w:rPr>
          <w:rFonts w:asciiTheme="majorEastAsia" w:eastAsiaTheme="majorEastAsia" w:hAnsiTheme="majorEastAsia" w:hint="eastAsia"/>
          <w:color w:val="auto"/>
        </w:rPr>
        <w:t>使用させて</w:t>
      </w:r>
      <w:r w:rsidRPr="00B53CC9">
        <w:rPr>
          <w:rFonts w:asciiTheme="majorEastAsia" w:eastAsiaTheme="majorEastAsia" w:hAnsiTheme="majorEastAsia" w:hint="eastAsia"/>
          <w:color w:val="auto"/>
        </w:rPr>
        <w:t>いただきますが、あなたの個人</w:t>
      </w:r>
      <w:r w:rsidR="0000048C" w:rsidRPr="00B53CC9">
        <w:rPr>
          <w:rFonts w:asciiTheme="majorEastAsia" w:eastAsiaTheme="majorEastAsia" w:hAnsiTheme="majorEastAsia" w:hint="eastAsia"/>
          <w:color w:val="auto"/>
        </w:rPr>
        <w:t>が特定される</w:t>
      </w:r>
      <w:r w:rsidRPr="00B53CC9">
        <w:rPr>
          <w:rFonts w:asciiTheme="majorEastAsia" w:eastAsiaTheme="majorEastAsia" w:hAnsiTheme="majorEastAsia" w:hint="eastAsia"/>
          <w:color w:val="auto"/>
        </w:rPr>
        <w:t>情報は削除し、匿名化して、個人情報などが漏洩しないようプライバシーの保護には細心の注意を払います。</w:t>
      </w:r>
    </w:p>
    <w:p w14:paraId="56E82DA8" w14:textId="77777777" w:rsidR="00F320ED" w:rsidRPr="00B53CC9" w:rsidRDefault="00F320ED" w:rsidP="00B94C47">
      <w:pPr>
        <w:ind w:left="285" w:firstLineChars="100" w:firstLine="211"/>
        <w:rPr>
          <w:rFonts w:ascii="ＭＳ 明朝" w:hAnsi="ＭＳ 明朝"/>
          <w:b/>
        </w:rPr>
      </w:pPr>
    </w:p>
    <w:p w14:paraId="242C5C6D" w14:textId="2475517D" w:rsidR="00F320ED" w:rsidRPr="00B53CC9" w:rsidRDefault="00F320ED" w:rsidP="000F6A57">
      <w:pPr>
        <w:pStyle w:val="2"/>
        <w:rPr>
          <w:b w:val="0"/>
        </w:rPr>
      </w:pPr>
      <w:r w:rsidRPr="00B53CC9">
        <w:t>5)</w:t>
      </w:r>
      <w:r w:rsidR="0011434F" w:rsidRPr="00B53CC9">
        <w:t xml:space="preserve"> </w:t>
      </w:r>
      <w:r w:rsidRPr="00B53CC9">
        <w:rPr>
          <w:rFonts w:hint="eastAsia"/>
        </w:rPr>
        <w:t>使用する情報</w:t>
      </w:r>
    </w:p>
    <w:p w14:paraId="2652AA79" w14:textId="1CC211B6" w:rsidR="00107084" w:rsidRPr="00B53CC9" w:rsidRDefault="00107084" w:rsidP="00107084">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t>この研究に使用する情報として、カルテから以下の情報を抽出し使用させていただきますが、あなたの個人</w:t>
      </w:r>
      <w:r w:rsidR="0000048C" w:rsidRPr="00B53CC9">
        <w:rPr>
          <w:rFonts w:asciiTheme="majorEastAsia" w:eastAsiaTheme="majorEastAsia" w:hAnsiTheme="majorEastAsia" w:hint="eastAsia"/>
          <w:color w:val="auto"/>
        </w:rPr>
        <w:t>が特定される</w:t>
      </w:r>
      <w:r w:rsidRPr="00B53CC9">
        <w:rPr>
          <w:rFonts w:asciiTheme="majorEastAsia" w:eastAsiaTheme="majorEastAsia" w:hAnsiTheme="majorEastAsia" w:hint="eastAsia"/>
          <w:color w:val="auto"/>
        </w:rPr>
        <w:t>情報は削除し、匿名化して、個人情報などが漏洩しないようプライバシーの保護には細心の注意を払います。</w:t>
      </w:r>
    </w:p>
    <w:p w14:paraId="4C6298C8" w14:textId="5F7EAE0B" w:rsidR="00107084" w:rsidRPr="00B53CC9" w:rsidRDefault="00107084" w:rsidP="00107084">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t>・ 年齢、性別、既往歴</w:t>
      </w:r>
      <w:r w:rsidR="00795B62" w:rsidRPr="00B53CC9">
        <w:rPr>
          <w:rFonts w:asciiTheme="majorEastAsia" w:eastAsiaTheme="majorEastAsia" w:hAnsiTheme="majorEastAsia" w:hint="eastAsia"/>
          <w:color w:val="auto"/>
        </w:rPr>
        <w:t>、喫煙歴</w:t>
      </w:r>
    </w:p>
    <w:p w14:paraId="66EE7629" w14:textId="09DDEFE4" w:rsidR="00CC4FF4" w:rsidRPr="00B53CC9" w:rsidRDefault="00107084" w:rsidP="00A3527B">
      <w:pPr>
        <w:ind w:leftChars="100" w:left="210" w:firstLineChars="100" w:firstLine="210"/>
        <w:rPr>
          <w:rFonts w:ascii="ＭＳ 明朝" w:hAnsi="ＭＳ 明朝"/>
          <w:color w:val="0070C0"/>
        </w:rPr>
      </w:pPr>
      <w:r w:rsidRPr="00B53CC9">
        <w:rPr>
          <w:rFonts w:asciiTheme="majorEastAsia" w:eastAsiaTheme="majorEastAsia" w:hAnsiTheme="majorEastAsia" w:hint="eastAsia"/>
          <w:color w:val="auto"/>
        </w:rPr>
        <w:t>・ 診察所見、治療内容、CTやMRIなどの画像データ、腫瘍マーカーなどの検査デー</w:t>
      </w:r>
      <w:r w:rsidR="00795B62" w:rsidRPr="00B53CC9">
        <w:rPr>
          <w:rFonts w:asciiTheme="majorEastAsia" w:eastAsiaTheme="majorEastAsia" w:hAnsiTheme="majorEastAsia" w:hint="eastAsia"/>
          <w:color w:val="auto"/>
        </w:rPr>
        <w:t>タ</w:t>
      </w:r>
    </w:p>
    <w:p w14:paraId="259A99C9" w14:textId="7354ACA8" w:rsidR="00F320ED" w:rsidRPr="00B53CC9" w:rsidRDefault="00F320ED" w:rsidP="00162871">
      <w:pPr>
        <w:rPr>
          <w:rFonts w:ascii="ＭＳ 明朝" w:hAnsi="ＭＳ 明朝" w:cs="ＭＳ 明朝"/>
          <w:color w:val="0070C0"/>
        </w:rPr>
      </w:pPr>
    </w:p>
    <w:p w14:paraId="370A74C2" w14:textId="5AFD410A" w:rsidR="00F320ED" w:rsidRPr="00B53CC9" w:rsidRDefault="00A3527B" w:rsidP="000F6A57">
      <w:pPr>
        <w:pStyle w:val="2"/>
        <w:rPr>
          <w:b w:val="0"/>
        </w:rPr>
      </w:pPr>
      <w:r w:rsidRPr="00B53CC9">
        <w:t>6</w:t>
      </w:r>
      <w:r w:rsidR="00F320ED" w:rsidRPr="00B53CC9">
        <w:t>)</w:t>
      </w:r>
      <w:r w:rsidR="0011434F" w:rsidRPr="00B53CC9">
        <w:t xml:space="preserve"> </w:t>
      </w:r>
      <w:r w:rsidR="00F320ED" w:rsidRPr="00B53CC9">
        <w:rPr>
          <w:rFonts w:hint="eastAsia"/>
        </w:rPr>
        <w:t>試料・情報の保存</w:t>
      </w:r>
      <w:r w:rsidR="003B46A3" w:rsidRPr="00B53CC9">
        <w:rPr>
          <w:rFonts w:hint="eastAsia"/>
        </w:rPr>
        <w:t>、二次利用</w:t>
      </w:r>
    </w:p>
    <w:p w14:paraId="7E11BF1E" w14:textId="77777777" w:rsidR="00A3527B" w:rsidRPr="00B53CC9" w:rsidRDefault="00A3527B" w:rsidP="00A3527B">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t>この研究に使用した試料・情報は、研究の中止または研究終了後5年間、岡山大学病院　呼吸器・アレルギー内科の医局内で保存させていただきます。電子情報の場合はパスワード等で制御されたコンピューターに保存し、その他の試料・情報は施錠可能な保管庫に保存します。なお、保存した試料・情報を用いて新たな研究を行う際は、掲示板にポスターを掲示してお知らせします。</w:t>
      </w:r>
    </w:p>
    <w:p w14:paraId="2CD8C93D" w14:textId="77777777" w:rsidR="00F320ED" w:rsidRPr="00B53CC9" w:rsidRDefault="00F320ED" w:rsidP="00B94C47">
      <w:pPr>
        <w:ind w:left="285" w:firstLineChars="100" w:firstLine="211"/>
        <w:rPr>
          <w:rFonts w:ascii="ＭＳ 明朝" w:hAnsi="ＭＳ 明朝"/>
          <w:b/>
        </w:rPr>
      </w:pPr>
    </w:p>
    <w:p w14:paraId="12422F11" w14:textId="7B997805" w:rsidR="00F320ED" w:rsidRPr="00B53CC9" w:rsidRDefault="00A3527B" w:rsidP="000F6A57">
      <w:pPr>
        <w:pStyle w:val="2"/>
        <w:rPr>
          <w:b w:val="0"/>
        </w:rPr>
      </w:pPr>
      <w:r w:rsidRPr="00B53CC9">
        <w:t>7</w:t>
      </w:r>
      <w:r w:rsidR="00F320ED" w:rsidRPr="00B53CC9">
        <w:t>)</w:t>
      </w:r>
      <w:r w:rsidR="0011434F" w:rsidRPr="00B53CC9">
        <w:t xml:space="preserve"> </w:t>
      </w:r>
      <w:r w:rsidR="00F320ED" w:rsidRPr="00B53CC9">
        <w:rPr>
          <w:rFonts w:hint="eastAsia"/>
        </w:rPr>
        <w:t>研究計画書および個人情報の開示</w:t>
      </w:r>
    </w:p>
    <w:p w14:paraId="0D5F0580" w14:textId="77777777" w:rsidR="00107084" w:rsidRPr="00B53CC9" w:rsidRDefault="00107084" w:rsidP="00107084">
      <w:pPr>
        <w:ind w:leftChars="200" w:left="424" w:hangingChars="2" w:hanging="4"/>
        <w:rPr>
          <w:rFonts w:asciiTheme="majorEastAsia" w:eastAsiaTheme="majorEastAsia" w:hAnsiTheme="majorEastAsia"/>
          <w:b/>
          <w:color w:val="auto"/>
        </w:rPr>
      </w:pPr>
      <w:r w:rsidRPr="00B53CC9">
        <w:rPr>
          <w:rFonts w:asciiTheme="majorEastAsia" w:eastAsiaTheme="majorEastAsia" w:hAnsiTheme="majorEastAsia" w:hint="eastAsia"/>
          <w:color w:val="auto"/>
        </w:rPr>
        <w:t>あなたのご希望があれば、個人情報の保護や研究の独創性の確保に支障がない範囲内で、この研究計画の資料等を閲覧または入手することができますので、お申し出ください。</w:t>
      </w:r>
    </w:p>
    <w:p w14:paraId="1162B2D4" w14:textId="5BF15A8C" w:rsidR="00107084" w:rsidRPr="00B53CC9" w:rsidRDefault="00107084" w:rsidP="00107084">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t>また、この研究における個人情報の開示は、あなたが希望される場合にのみ行います。あなたの同意により、ご家族等（父母（親権者）、配偶者、成人の子又は兄弟姉妹等、後見人、保佐人）を交えてお知らせすることもできます。ただし、20</w:t>
      </w:r>
      <w:r w:rsidR="00BD0377" w:rsidRPr="00B53CC9">
        <w:rPr>
          <w:rFonts w:asciiTheme="majorEastAsia" w:eastAsiaTheme="majorEastAsia" w:hAnsiTheme="majorEastAsia" w:hint="eastAsia"/>
          <w:color w:val="auto"/>
        </w:rPr>
        <w:t>2</w:t>
      </w:r>
      <w:r w:rsidR="00BD0377" w:rsidRPr="00B53CC9">
        <w:rPr>
          <w:rFonts w:asciiTheme="majorEastAsia" w:eastAsiaTheme="majorEastAsia" w:hAnsiTheme="majorEastAsia"/>
          <w:color w:val="auto"/>
        </w:rPr>
        <w:t>2</w:t>
      </w:r>
      <w:r w:rsidRPr="00B53CC9">
        <w:rPr>
          <w:rFonts w:asciiTheme="majorEastAsia" w:eastAsiaTheme="majorEastAsia" w:hAnsiTheme="majorEastAsia" w:hint="eastAsia"/>
          <w:color w:val="auto"/>
        </w:rPr>
        <w:t>年</w:t>
      </w:r>
      <w:r w:rsidR="00BD0377" w:rsidRPr="00B53CC9">
        <w:rPr>
          <w:rFonts w:asciiTheme="majorEastAsia" w:eastAsiaTheme="majorEastAsia" w:hAnsiTheme="majorEastAsia"/>
          <w:color w:val="auto"/>
        </w:rPr>
        <w:t>7</w:t>
      </w:r>
      <w:r w:rsidRPr="00B53CC9">
        <w:rPr>
          <w:rFonts w:asciiTheme="majorEastAsia" w:eastAsiaTheme="majorEastAsia" w:hAnsiTheme="majorEastAsia" w:hint="eastAsia"/>
          <w:color w:val="auto"/>
        </w:rPr>
        <w:t>月30日以後は</w:t>
      </w:r>
      <w:r w:rsidR="0020703B" w:rsidRPr="00B53CC9">
        <w:rPr>
          <w:rFonts w:asciiTheme="majorEastAsia" w:eastAsiaTheme="majorEastAsia" w:hAnsiTheme="majorEastAsia" w:hint="eastAsia"/>
          <w:color w:val="auto"/>
        </w:rPr>
        <w:t>個人を特定できない状態で</w:t>
      </w:r>
      <w:r w:rsidRPr="00B53CC9">
        <w:rPr>
          <w:rFonts w:asciiTheme="majorEastAsia" w:eastAsiaTheme="majorEastAsia" w:hAnsiTheme="majorEastAsia" w:hint="eastAsia"/>
          <w:color w:val="auto"/>
        </w:rPr>
        <w:t>保管されるため、この限りではありません。</w:t>
      </w:r>
    </w:p>
    <w:p w14:paraId="127332C1" w14:textId="7A1E5F00" w:rsidR="00107084" w:rsidRPr="00B53CC9" w:rsidRDefault="00107084" w:rsidP="00107084">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lastRenderedPageBreak/>
        <w:t>内容についておわかりになりにくい点がありましたら、</w:t>
      </w:r>
      <w:r w:rsidR="0000048C" w:rsidRPr="00B53CC9">
        <w:rPr>
          <w:rFonts w:asciiTheme="majorEastAsia" w:eastAsiaTheme="majorEastAsia" w:hAnsiTheme="majorEastAsia" w:hint="eastAsia"/>
          <w:color w:val="auto"/>
        </w:rPr>
        <w:t>ご</w:t>
      </w:r>
      <w:r w:rsidRPr="00B53CC9">
        <w:rPr>
          <w:rFonts w:asciiTheme="majorEastAsia" w:eastAsiaTheme="majorEastAsia" w:hAnsiTheme="majorEastAsia" w:hint="eastAsia"/>
          <w:color w:val="auto"/>
        </w:rPr>
        <w:t>遠慮なく担当者にお尋ねください。</w:t>
      </w:r>
    </w:p>
    <w:p w14:paraId="686ED161" w14:textId="71B1D9D9" w:rsidR="00107084" w:rsidRPr="00B53CC9" w:rsidRDefault="00107084" w:rsidP="00107084">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t>この研究はあなたのデータを個人情報がわからない形にして、学会や論文で発表しますので、ご了</w:t>
      </w:r>
      <w:r w:rsidR="0000048C" w:rsidRPr="00B53CC9">
        <w:rPr>
          <w:rFonts w:asciiTheme="majorEastAsia" w:eastAsiaTheme="majorEastAsia" w:hAnsiTheme="majorEastAsia" w:hint="eastAsia"/>
          <w:color w:val="auto"/>
        </w:rPr>
        <w:t>承</w:t>
      </w:r>
      <w:r w:rsidRPr="00B53CC9">
        <w:rPr>
          <w:rFonts w:asciiTheme="majorEastAsia" w:eastAsiaTheme="majorEastAsia" w:hAnsiTheme="majorEastAsia" w:hint="eastAsia"/>
          <w:color w:val="auto"/>
        </w:rPr>
        <w:t>ください。</w:t>
      </w:r>
    </w:p>
    <w:p w14:paraId="7E636A13" w14:textId="5D221FFD" w:rsidR="00107084" w:rsidRPr="00B53CC9" w:rsidRDefault="00107084" w:rsidP="00107084">
      <w:pPr>
        <w:ind w:leftChars="200" w:left="424" w:hangingChars="2" w:hanging="4"/>
        <w:rPr>
          <w:rFonts w:asciiTheme="majorEastAsia" w:eastAsiaTheme="majorEastAsia" w:hAnsiTheme="majorEastAsia"/>
          <w:color w:val="auto"/>
        </w:rPr>
      </w:pPr>
      <w:r w:rsidRPr="00B53CC9">
        <w:rPr>
          <w:rFonts w:asciiTheme="majorEastAsia" w:eastAsiaTheme="majorEastAsia" w:hAnsiTheme="majorEastAsia" w:hint="eastAsia"/>
          <w:color w:val="auto"/>
        </w:rPr>
        <w:t>この研究にご質問等がありましたら下記の連絡先までお問い合わせ下さい。また、あなたの試料・情報が研究に使用されることについてご了承いただけない場合には研究対象としませんので、201</w:t>
      </w:r>
      <w:r w:rsidR="0080495E" w:rsidRPr="00B53CC9">
        <w:rPr>
          <w:rFonts w:asciiTheme="majorEastAsia" w:eastAsiaTheme="majorEastAsia" w:hAnsiTheme="majorEastAsia"/>
          <w:color w:val="auto"/>
        </w:rPr>
        <w:t>9</w:t>
      </w:r>
      <w:r w:rsidRPr="00B53CC9">
        <w:rPr>
          <w:rFonts w:asciiTheme="majorEastAsia" w:eastAsiaTheme="majorEastAsia" w:hAnsiTheme="majorEastAsia" w:hint="eastAsia"/>
          <w:color w:val="auto"/>
        </w:rPr>
        <w:t>年4月30日までの間に下記の連絡先までお申し出ください。この場合も診療など病院サービスにおいて患者の皆様に不利益が生じることはありません。</w:t>
      </w:r>
    </w:p>
    <w:p w14:paraId="46E95410" w14:textId="77777777" w:rsidR="00107084" w:rsidRPr="00B53CC9" w:rsidRDefault="00107084" w:rsidP="00107084">
      <w:pPr>
        <w:ind w:left="285" w:firstLineChars="100" w:firstLine="210"/>
        <w:rPr>
          <w:rFonts w:ascii="ＭＳ 明朝" w:hAnsi="ＭＳ 明朝"/>
          <w:color w:val="auto"/>
        </w:rPr>
      </w:pPr>
    </w:p>
    <w:p w14:paraId="004AB8B7" w14:textId="77777777" w:rsidR="00107084" w:rsidRPr="00B53CC9" w:rsidRDefault="00107084" w:rsidP="00107084">
      <w:pPr>
        <w:ind w:left="285"/>
        <w:rPr>
          <w:rFonts w:asciiTheme="majorEastAsia" w:eastAsiaTheme="majorEastAsia" w:hAnsiTheme="majorEastAsia"/>
          <w:b/>
          <w:color w:val="auto"/>
        </w:rPr>
      </w:pPr>
      <w:r w:rsidRPr="00B53CC9">
        <w:rPr>
          <w:rFonts w:asciiTheme="majorEastAsia" w:eastAsiaTheme="majorEastAsia" w:hAnsiTheme="majorEastAsia" w:hint="eastAsia"/>
          <w:b/>
          <w:color w:val="auto"/>
        </w:rPr>
        <w:t>＜問い合わせ・連絡先＞</w:t>
      </w:r>
    </w:p>
    <w:p w14:paraId="4D9D0239" w14:textId="36E5E010" w:rsidR="00107084" w:rsidRPr="00B53CC9" w:rsidRDefault="00107084" w:rsidP="00107084">
      <w:pPr>
        <w:ind w:left="285"/>
        <w:rPr>
          <w:rFonts w:asciiTheme="majorEastAsia" w:eastAsiaTheme="majorEastAsia" w:hAnsiTheme="majorEastAsia"/>
          <w:color w:val="auto"/>
        </w:rPr>
      </w:pPr>
      <w:r w:rsidRPr="00B53CC9">
        <w:rPr>
          <w:rFonts w:asciiTheme="majorEastAsia" w:eastAsiaTheme="majorEastAsia" w:hAnsiTheme="majorEastAsia" w:hint="eastAsia"/>
          <w:color w:val="auto"/>
        </w:rPr>
        <w:t xml:space="preserve">　</w:t>
      </w:r>
      <w:r w:rsidRPr="00B53CC9">
        <w:rPr>
          <w:rFonts w:asciiTheme="majorEastAsia" w:eastAsiaTheme="majorEastAsia" w:hAnsiTheme="majorEastAsia" w:cs="ＭＳ 明朝" w:hint="eastAsia"/>
          <w:color w:val="auto"/>
        </w:rPr>
        <w:t xml:space="preserve">岡山大学病院　</w:t>
      </w:r>
      <w:r w:rsidR="0080495E" w:rsidRPr="00B53CC9">
        <w:rPr>
          <w:rFonts w:asciiTheme="majorEastAsia" w:eastAsiaTheme="majorEastAsia" w:hAnsiTheme="majorEastAsia" w:cs="ＭＳ 明朝" w:hint="eastAsia"/>
          <w:color w:val="auto"/>
        </w:rPr>
        <w:t>呼吸器・アレルギー内科</w:t>
      </w:r>
    </w:p>
    <w:p w14:paraId="1B6B11F6" w14:textId="75076718" w:rsidR="00107084" w:rsidRPr="00B53CC9" w:rsidRDefault="00107084" w:rsidP="00107084">
      <w:pPr>
        <w:ind w:left="285"/>
        <w:rPr>
          <w:rFonts w:asciiTheme="majorEastAsia" w:eastAsiaTheme="majorEastAsia" w:hAnsiTheme="majorEastAsia"/>
          <w:color w:val="auto"/>
        </w:rPr>
      </w:pPr>
      <w:r w:rsidRPr="00B53CC9">
        <w:rPr>
          <w:rFonts w:asciiTheme="majorEastAsia" w:eastAsiaTheme="majorEastAsia" w:hAnsiTheme="majorEastAsia" w:hint="eastAsia"/>
          <w:color w:val="auto"/>
        </w:rPr>
        <w:t xml:space="preserve">　氏名：</w:t>
      </w:r>
      <w:r w:rsidR="0000048C" w:rsidRPr="00B53CC9">
        <w:rPr>
          <w:rFonts w:asciiTheme="majorEastAsia" w:eastAsiaTheme="majorEastAsia" w:hAnsiTheme="majorEastAsia" w:hint="eastAsia"/>
          <w:color w:val="auto"/>
        </w:rPr>
        <w:t>大橋圭明、</w:t>
      </w:r>
      <w:r w:rsidR="0080495E" w:rsidRPr="00B53CC9">
        <w:rPr>
          <w:rFonts w:asciiTheme="majorEastAsia" w:eastAsiaTheme="majorEastAsia" w:hAnsiTheme="majorEastAsia" w:hint="eastAsia"/>
        </w:rPr>
        <w:t>西井和也、渡邉洋美</w:t>
      </w:r>
    </w:p>
    <w:p w14:paraId="759CD6A4" w14:textId="77777777" w:rsidR="00107084" w:rsidRPr="00B53CC9" w:rsidRDefault="00107084" w:rsidP="00107084">
      <w:pPr>
        <w:ind w:left="285"/>
        <w:rPr>
          <w:rFonts w:asciiTheme="majorEastAsia" w:eastAsiaTheme="majorEastAsia" w:hAnsiTheme="majorEastAsia"/>
          <w:color w:val="auto"/>
        </w:rPr>
      </w:pPr>
      <w:r w:rsidRPr="00B53CC9">
        <w:rPr>
          <w:rFonts w:asciiTheme="majorEastAsia" w:eastAsiaTheme="majorEastAsia" w:hAnsiTheme="majorEastAsia" w:hint="eastAsia"/>
          <w:color w:val="auto"/>
        </w:rPr>
        <w:t xml:space="preserve">　電話：086-235-7227（平日：8時30分～17時15分）</w:t>
      </w:r>
    </w:p>
    <w:p w14:paraId="1CE34E56" w14:textId="77777777" w:rsidR="00107084" w:rsidRPr="00A4151D" w:rsidRDefault="00107084" w:rsidP="00107084">
      <w:pPr>
        <w:ind w:left="285" w:firstLineChars="100" w:firstLine="210"/>
        <w:rPr>
          <w:rFonts w:asciiTheme="majorEastAsia" w:eastAsiaTheme="majorEastAsia" w:hAnsiTheme="majorEastAsia"/>
          <w:color w:val="auto"/>
        </w:rPr>
      </w:pPr>
      <w:r w:rsidRPr="00B53CC9">
        <w:rPr>
          <w:rFonts w:asciiTheme="majorEastAsia" w:eastAsiaTheme="majorEastAsia" w:hAnsiTheme="majorEastAsia" w:hint="eastAsia"/>
          <w:color w:val="auto"/>
        </w:rPr>
        <w:t>ファックス：086-232-8226</w:t>
      </w:r>
    </w:p>
    <w:p w14:paraId="60816388" w14:textId="77777777" w:rsidR="00CC4FF4" w:rsidRPr="006C410E" w:rsidRDefault="00CC4FF4" w:rsidP="00F320ED">
      <w:pPr>
        <w:ind w:left="285"/>
        <w:rPr>
          <w:rFonts w:ascii="ＭＳ 明朝" w:hAnsi="ＭＳ 明朝"/>
        </w:rPr>
      </w:pPr>
    </w:p>
    <w:p w14:paraId="3B2C7CFD" w14:textId="77777777" w:rsidR="009A7833" w:rsidRPr="009A7833" w:rsidRDefault="009A7833" w:rsidP="000500B4">
      <w:pPr>
        <w:ind w:left="285"/>
        <w:rPr>
          <w:rFonts w:ascii="ＭＳ 明朝" w:hAnsi="ＭＳ 明朝" w:cs="ＭＳ 明朝"/>
          <w:color w:val="0070C0"/>
        </w:rPr>
      </w:pPr>
    </w:p>
    <w:p w14:paraId="31BA7420" w14:textId="77777777" w:rsidR="009A7833" w:rsidRDefault="009A7833" w:rsidP="000500B4">
      <w:pPr>
        <w:ind w:left="285" w:firstLineChars="100" w:firstLine="210"/>
        <w:rPr>
          <w:rFonts w:ascii="ＭＳ 明朝" w:hAnsi="ＭＳ 明朝"/>
          <w:color w:val="FF0000"/>
        </w:rPr>
      </w:pPr>
    </w:p>
    <w:p w14:paraId="5905CE7C" w14:textId="77777777" w:rsidR="009A7833" w:rsidRDefault="009A7833" w:rsidP="000500B4">
      <w:pPr>
        <w:ind w:left="285" w:firstLineChars="100" w:firstLine="210"/>
        <w:rPr>
          <w:rFonts w:ascii="ＭＳ 明朝" w:hAnsi="ＭＳ 明朝"/>
          <w:color w:val="FF0000"/>
        </w:rPr>
      </w:pPr>
    </w:p>
    <w:p w14:paraId="4ECF433D" w14:textId="77777777" w:rsidR="009A7833" w:rsidRPr="001D4E89" w:rsidRDefault="009A7833" w:rsidP="000500B4">
      <w:pPr>
        <w:ind w:left="285" w:firstLineChars="100" w:firstLine="210"/>
        <w:rPr>
          <w:rFonts w:ascii="ＭＳ 明朝" w:hAnsi="ＭＳ 明朝" w:cs="ＭＳ 明朝"/>
          <w:color w:val="0070C0"/>
        </w:rPr>
      </w:pPr>
    </w:p>
    <w:p w14:paraId="564F070E" w14:textId="77777777" w:rsidR="009A7833" w:rsidRDefault="009A7833" w:rsidP="00F320ED">
      <w:pPr>
        <w:ind w:left="285" w:firstLineChars="100" w:firstLine="210"/>
        <w:rPr>
          <w:color w:val="FF0000"/>
        </w:rPr>
      </w:pPr>
    </w:p>
    <w:p w14:paraId="30CE81E6" w14:textId="77777777" w:rsidR="009A7833" w:rsidRPr="00162871" w:rsidRDefault="009A7833" w:rsidP="00F320ED">
      <w:pPr>
        <w:ind w:left="285" w:firstLineChars="100" w:firstLine="210"/>
        <w:rPr>
          <w:color w:val="FF0000"/>
        </w:rPr>
      </w:pPr>
    </w:p>
    <w:sectPr w:rsidR="009A7833" w:rsidRPr="00162871" w:rsidSect="009A7833">
      <w:headerReference w:type="default" r:id="rId7"/>
      <w:pgSz w:w="11906" w:h="16838" w:code="9"/>
      <w:pgMar w:top="851" w:right="851" w:bottom="851" w:left="851"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42F47" w14:textId="77777777" w:rsidR="00E87813" w:rsidRDefault="00E87813" w:rsidP="00041FBF">
      <w:pPr>
        <w:ind w:left="285"/>
      </w:pPr>
      <w:r>
        <w:separator/>
      </w:r>
    </w:p>
  </w:endnote>
  <w:endnote w:type="continuationSeparator" w:id="0">
    <w:p w14:paraId="0C219C8F" w14:textId="77777777" w:rsidR="00E87813" w:rsidRDefault="00E87813" w:rsidP="00041FBF">
      <w:pPr>
        <w:ind w:left="2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5268" w14:textId="77777777" w:rsidR="00E87813" w:rsidRDefault="00E87813" w:rsidP="00041FBF">
      <w:pPr>
        <w:ind w:left="285"/>
      </w:pPr>
      <w:r>
        <w:separator/>
      </w:r>
    </w:p>
  </w:footnote>
  <w:footnote w:type="continuationSeparator" w:id="0">
    <w:p w14:paraId="0CF048D9" w14:textId="77777777" w:rsidR="00E87813" w:rsidRDefault="00E87813" w:rsidP="00041FBF">
      <w:pPr>
        <w:ind w:left="2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219C" w14:textId="657BD6E4" w:rsidR="00BF6615" w:rsidRPr="00191C63" w:rsidRDefault="00BF6615" w:rsidP="00191C63">
    <w:pPr>
      <w:jc w:val="right"/>
      <w:rPr>
        <w:rFonts w:asciiTheme="minorEastAsia" w:eastAsiaTheme="minorEastAsia" w:hAnsiTheme="minorEastAsia"/>
        <w:color w:val="A6A6A6" w:themeColor="background1" w:themeShade="A6"/>
      </w:rPr>
    </w:pPr>
    <w:r w:rsidRPr="00191C63">
      <w:rPr>
        <w:rFonts w:asciiTheme="minorEastAsia" w:eastAsiaTheme="minorEastAsia" w:hAnsiTheme="minorEastAsia"/>
        <w:color w:val="A6A6A6" w:themeColor="background1" w:themeShade="A6"/>
      </w:rPr>
      <w:t>作成日</w:t>
    </w:r>
    <w:r w:rsidRPr="00191C63">
      <w:rPr>
        <w:rFonts w:asciiTheme="minorEastAsia" w:eastAsiaTheme="minorEastAsia" w:hAnsiTheme="minorEastAsia"/>
        <w:color w:val="A6A6A6" w:themeColor="background1" w:themeShade="A6"/>
        <w:spacing w:val="-1"/>
      </w:rPr>
      <w:t xml:space="preserve">　</w:t>
    </w:r>
    <w:r w:rsidRPr="00191C63">
      <w:rPr>
        <w:rFonts w:asciiTheme="minorEastAsia" w:eastAsiaTheme="minorEastAsia" w:hAnsiTheme="minorEastAsia"/>
        <w:color w:val="A6A6A6" w:themeColor="background1" w:themeShade="A6"/>
      </w:rPr>
      <w:t>20</w:t>
    </w:r>
    <w:r w:rsidR="004A022C">
      <w:rPr>
        <w:rFonts w:asciiTheme="minorEastAsia" w:eastAsiaTheme="minorEastAsia" w:hAnsiTheme="minorEastAsia" w:hint="eastAsia"/>
        <w:color w:val="A6A6A6" w:themeColor="background1" w:themeShade="A6"/>
      </w:rPr>
      <w:t>2</w:t>
    </w:r>
    <w:r w:rsidR="004A022C">
      <w:rPr>
        <w:rFonts w:asciiTheme="minorEastAsia" w:eastAsiaTheme="minorEastAsia" w:hAnsiTheme="minorEastAsia"/>
        <w:color w:val="A6A6A6" w:themeColor="background1" w:themeShade="A6"/>
      </w:rPr>
      <w:t>2</w:t>
    </w:r>
    <w:r w:rsidRPr="00191C63">
      <w:rPr>
        <w:rFonts w:asciiTheme="minorEastAsia" w:eastAsiaTheme="minorEastAsia" w:hAnsiTheme="minorEastAsia"/>
        <w:color w:val="A6A6A6" w:themeColor="background1" w:themeShade="A6"/>
      </w:rPr>
      <w:t>年</w:t>
    </w:r>
    <w:r w:rsidR="008A37C4">
      <w:rPr>
        <w:rFonts w:asciiTheme="minorEastAsia" w:eastAsiaTheme="minorEastAsia" w:hAnsiTheme="minorEastAsia" w:hint="eastAsia"/>
        <w:color w:val="A6A6A6" w:themeColor="background1" w:themeShade="A6"/>
      </w:rPr>
      <w:t>4</w:t>
    </w:r>
    <w:r w:rsidRPr="00191C63">
      <w:rPr>
        <w:rFonts w:asciiTheme="minorEastAsia" w:eastAsiaTheme="minorEastAsia" w:hAnsiTheme="minorEastAsia"/>
        <w:color w:val="A6A6A6" w:themeColor="background1" w:themeShade="A6"/>
      </w:rPr>
      <w:t>月</w:t>
    </w:r>
    <w:r w:rsidR="004A022C">
      <w:rPr>
        <w:rFonts w:asciiTheme="minorEastAsia" w:eastAsiaTheme="minorEastAsia" w:hAnsiTheme="minorEastAsia"/>
        <w:color w:val="A6A6A6" w:themeColor="background1" w:themeShade="A6"/>
      </w:rPr>
      <w:t>25</w:t>
    </w:r>
    <w:r w:rsidRPr="00191C63">
      <w:rPr>
        <w:rFonts w:asciiTheme="minorEastAsia" w:eastAsiaTheme="minorEastAsia" w:hAnsiTheme="minorEastAsia"/>
        <w:color w:val="A6A6A6" w:themeColor="background1" w:themeShade="A6"/>
      </w:rPr>
      <w:t>日</w:t>
    </w:r>
  </w:p>
  <w:p w14:paraId="6001248A" w14:textId="114EDD4E" w:rsidR="00BF6615" w:rsidRPr="00191C63" w:rsidRDefault="00BF6615" w:rsidP="00191C63">
    <w:pPr>
      <w:pStyle w:val="a8"/>
      <w:jc w:val="right"/>
      <w:rPr>
        <w:color w:val="A6A6A6" w:themeColor="background1" w:themeShade="A6"/>
      </w:rPr>
    </w:pPr>
    <w:r w:rsidRPr="00191C63">
      <w:rPr>
        <w:rFonts w:asciiTheme="minorEastAsia" w:eastAsiaTheme="minorEastAsia" w:hAnsiTheme="minorEastAsia"/>
        <w:color w:val="A6A6A6" w:themeColor="background1" w:themeShade="A6"/>
      </w:rPr>
      <w:t xml:space="preserve">　第</w:t>
    </w:r>
    <w:r w:rsidR="004A022C">
      <w:rPr>
        <w:rFonts w:asciiTheme="minorEastAsia" w:eastAsiaTheme="minorEastAsia" w:hAnsiTheme="minorEastAsia"/>
        <w:color w:val="A6A6A6" w:themeColor="background1" w:themeShade="A6"/>
      </w:rPr>
      <w:t>3.0</w:t>
    </w:r>
    <w:r w:rsidRPr="00191C63">
      <w:rPr>
        <w:rFonts w:asciiTheme="minorEastAsia" w:eastAsiaTheme="minorEastAsia" w:hAnsiTheme="minorEastAsia"/>
        <w:color w:val="A6A6A6" w:themeColor="background1" w:themeShade="A6"/>
      </w:rPr>
      <w:t>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ED"/>
    <w:rsid w:val="0000048C"/>
    <w:rsid w:val="00016A63"/>
    <w:rsid w:val="0004088C"/>
    <w:rsid w:val="00041FBF"/>
    <w:rsid w:val="000500B4"/>
    <w:rsid w:val="0006774F"/>
    <w:rsid w:val="00074973"/>
    <w:rsid w:val="000841DA"/>
    <w:rsid w:val="000A74AA"/>
    <w:rsid w:val="000A7E35"/>
    <w:rsid w:val="000F6A57"/>
    <w:rsid w:val="00107084"/>
    <w:rsid w:val="0011434F"/>
    <w:rsid w:val="0013132C"/>
    <w:rsid w:val="00142E9D"/>
    <w:rsid w:val="00162871"/>
    <w:rsid w:val="00191C63"/>
    <w:rsid w:val="001A0825"/>
    <w:rsid w:val="001A60A4"/>
    <w:rsid w:val="001D20FA"/>
    <w:rsid w:val="0020703B"/>
    <w:rsid w:val="002151CB"/>
    <w:rsid w:val="002340A3"/>
    <w:rsid w:val="00270AD3"/>
    <w:rsid w:val="00277453"/>
    <w:rsid w:val="002F28EF"/>
    <w:rsid w:val="0033500F"/>
    <w:rsid w:val="0033752C"/>
    <w:rsid w:val="00357167"/>
    <w:rsid w:val="00372AE8"/>
    <w:rsid w:val="003B2BBF"/>
    <w:rsid w:val="003B46A3"/>
    <w:rsid w:val="003E3ED4"/>
    <w:rsid w:val="003F4B1A"/>
    <w:rsid w:val="00400878"/>
    <w:rsid w:val="004145C1"/>
    <w:rsid w:val="004157DB"/>
    <w:rsid w:val="004504FE"/>
    <w:rsid w:val="0045704F"/>
    <w:rsid w:val="004A022C"/>
    <w:rsid w:val="004D6790"/>
    <w:rsid w:val="004D6FD6"/>
    <w:rsid w:val="00521C23"/>
    <w:rsid w:val="00535A91"/>
    <w:rsid w:val="005452E9"/>
    <w:rsid w:val="00551135"/>
    <w:rsid w:val="005A474D"/>
    <w:rsid w:val="005D132F"/>
    <w:rsid w:val="00622079"/>
    <w:rsid w:val="006357DA"/>
    <w:rsid w:val="006561B4"/>
    <w:rsid w:val="006913F5"/>
    <w:rsid w:val="006E0C63"/>
    <w:rsid w:val="006F464B"/>
    <w:rsid w:val="006F4718"/>
    <w:rsid w:val="00711CCC"/>
    <w:rsid w:val="007350A8"/>
    <w:rsid w:val="00742954"/>
    <w:rsid w:val="007459AB"/>
    <w:rsid w:val="00777B6C"/>
    <w:rsid w:val="00795B62"/>
    <w:rsid w:val="007A1B23"/>
    <w:rsid w:val="007B4545"/>
    <w:rsid w:val="007D0676"/>
    <w:rsid w:val="0080495E"/>
    <w:rsid w:val="00806E73"/>
    <w:rsid w:val="00815DCE"/>
    <w:rsid w:val="00863B07"/>
    <w:rsid w:val="008640D8"/>
    <w:rsid w:val="0087739F"/>
    <w:rsid w:val="008A37C4"/>
    <w:rsid w:val="008E429D"/>
    <w:rsid w:val="00927CF8"/>
    <w:rsid w:val="009862C2"/>
    <w:rsid w:val="009A7833"/>
    <w:rsid w:val="009D23A7"/>
    <w:rsid w:val="00A3527B"/>
    <w:rsid w:val="00A50824"/>
    <w:rsid w:val="00A66BA0"/>
    <w:rsid w:val="00A840C4"/>
    <w:rsid w:val="00AB4D3F"/>
    <w:rsid w:val="00AE1B11"/>
    <w:rsid w:val="00B177D0"/>
    <w:rsid w:val="00B20FBE"/>
    <w:rsid w:val="00B244F4"/>
    <w:rsid w:val="00B24D92"/>
    <w:rsid w:val="00B3016E"/>
    <w:rsid w:val="00B30958"/>
    <w:rsid w:val="00B53CC9"/>
    <w:rsid w:val="00B85F27"/>
    <w:rsid w:val="00B94C47"/>
    <w:rsid w:val="00BD0377"/>
    <w:rsid w:val="00BF6615"/>
    <w:rsid w:val="00C06E20"/>
    <w:rsid w:val="00C15CC7"/>
    <w:rsid w:val="00C33FB8"/>
    <w:rsid w:val="00C52B00"/>
    <w:rsid w:val="00C92B50"/>
    <w:rsid w:val="00C971D3"/>
    <w:rsid w:val="00CB1A55"/>
    <w:rsid w:val="00CC45FC"/>
    <w:rsid w:val="00CC4FF4"/>
    <w:rsid w:val="00CD7691"/>
    <w:rsid w:val="00CE2502"/>
    <w:rsid w:val="00D239F3"/>
    <w:rsid w:val="00D2479E"/>
    <w:rsid w:val="00D74D71"/>
    <w:rsid w:val="00D83025"/>
    <w:rsid w:val="00DB0475"/>
    <w:rsid w:val="00E76464"/>
    <w:rsid w:val="00E87813"/>
    <w:rsid w:val="00E91C48"/>
    <w:rsid w:val="00EC156C"/>
    <w:rsid w:val="00F320ED"/>
    <w:rsid w:val="00F44E81"/>
    <w:rsid w:val="00F659A8"/>
    <w:rsid w:val="00F774BD"/>
    <w:rsid w:val="00FA5DF6"/>
    <w:rsid w:val="00FF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8AC44AA"/>
  <w15:docId w15:val="{AC0FE413-B671-4332-858B-5E910709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0E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uiPriority w:val="9"/>
    <w:qFormat/>
    <w:rsid w:val="00E76464"/>
    <w:pPr>
      <w:ind w:left="285"/>
      <w:outlineLvl w:val="0"/>
    </w:pPr>
    <w:rPr>
      <w:rFonts w:asciiTheme="majorEastAsia" w:eastAsiaTheme="majorEastAsia" w:hAnsiTheme="majorEastAsia"/>
      <w:b/>
    </w:rPr>
  </w:style>
  <w:style w:type="paragraph" w:styleId="2">
    <w:name w:val="heading 2"/>
    <w:basedOn w:val="a"/>
    <w:next w:val="a"/>
    <w:link w:val="20"/>
    <w:uiPriority w:val="9"/>
    <w:unhideWhenUsed/>
    <w:qFormat/>
    <w:rsid w:val="00E76464"/>
    <w:pPr>
      <w:ind w:left="285"/>
      <w:outlineLvl w:val="1"/>
    </w:pPr>
    <w:rPr>
      <w:rFonts w:ascii="ＭＳ 明朝" w:eastAsiaTheme="majorEastAsia"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320ED"/>
    <w:rPr>
      <w:sz w:val="18"/>
      <w:szCs w:val="18"/>
    </w:rPr>
  </w:style>
  <w:style w:type="paragraph" w:styleId="a4">
    <w:name w:val="annotation text"/>
    <w:basedOn w:val="a"/>
    <w:link w:val="a5"/>
    <w:semiHidden/>
    <w:rsid w:val="00F320ED"/>
    <w:pPr>
      <w:jc w:val="left"/>
    </w:pPr>
  </w:style>
  <w:style w:type="character" w:customStyle="1" w:styleId="a5">
    <w:name w:val="コメント文字列 (文字)"/>
    <w:basedOn w:val="a0"/>
    <w:link w:val="a4"/>
    <w:semiHidden/>
    <w:rsid w:val="00F320ED"/>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320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0ED"/>
    <w:rPr>
      <w:rFonts w:asciiTheme="majorHAnsi" w:eastAsiaTheme="majorEastAsia" w:hAnsiTheme="majorHAnsi" w:cstheme="majorBidi"/>
      <w:color w:val="000000"/>
      <w:kern w:val="0"/>
      <w:sz w:val="18"/>
      <w:szCs w:val="18"/>
    </w:rPr>
  </w:style>
  <w:style w:type="paragraph" w:styleId="a8">
    <w:name w:val="header"/>
    <w:basedOn w:val="a"/>
    <w:link w:val="a9"/>
    <w:unhideWhenUsed/>
    <w:rsid w:val="00041FBF"/>
    <w:pPr>
      <w:tabs>
        <w:tab w:val="center" w:pos="4252"/>
        <w:tab w:val="right" w:pos="8504"/>
      </w:tabs>
      <w:snapToGrid w:val="0"/>
    </w:pPr>
  </w:style>
  <w:style w:type="character" w:customStyle="1" w:styleId="a9">
    <w:name w:val="ヘッダー (文字)"/>
    <w:basedOn w:val="a0"/>
    <w:link w:val="a8"/>
    <w:rsid w:val="00041FBF"/>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041FBF"/>
    <w:pPr>
      <w:tabs>
        <w:tab w:val="center" w:pos="4252"/>
        <w:tab w:val="right" w:pos="8504"/>
      </w:tabs>
      <w:snapToGrid w:val="0"/>
    </w:pPr>
  </w:style>
  <w:style w:type="character" w:customStyle="1" w:styleId="ab">
    <w:name w:val="フッター (文字)"/>
    <w:basedOn w:val="a0"/>
    <w:link w:val="aa"/>
    <w:uiPriority w:val="99"/>
    <w:rsid w:val="00041FBF"/>
    <w:rPr>
      <w:rFonts w:ascii="Times New Roman" w:eastAsia="ＭＳ 明朝" w:hAnsi="Times New Roman" w:cs="Times New Roman"/>
      <w:color w:val="000000"/>
      <w:kern w:val="0"/>
      <w:szCs w:val="21"/>
    </w:rPr>
  </w:style>
  <w:style w:type="paragraph" w:styleId="ac">
    <w:name w:val="annotation subject"/>
    <w:basedOn w:val="a4"/>
    <w:next w:val="a4"/>
    <w:link w:val="ad"/>
    <w:uiPriority w:val="99"/>
    <w:semiHidden/>
    <w:unhideWhenUsed/>
    <w:rsid w:val="00711CCC"/>
    <w:rPr>
      <w:b/>
      <w:bCs/>
    </w:rPr>
  </w:style>
  <w:style w:type="character" w:customStyle="1" w:styleId="ad">
    <w:name w:val="コメント内容 (文字)"/>
    <w:basedOn w:val="a5"/>
    <w:link w:val="ac"/>
    <w:uiPriority w:val="99"/>
    <w:semiHidden/>
    <w:rsid w:val="00711CCC"/>
    <w:rPr>
      <w:rFonts w:ascii="Times New Roman" w:eastAsia="ＭＳ 明朝" w:hAnsi="Times New Roman" w:cs="Times New Roman"/>
      <w:b/>
      <w:bCs/>
      <w:color w:val="000000"/>
      <w:kern w:val="0"/>
      <w:szCs w:val="21"/>
    </w:rPr>
  </w:style>
  <w:style w:type="paragraph" w:styleId="ae">
    <w:name w:val="Revision"/>
    <w:hidden/>
    <w:uiPriority w:val="99"/>
    <w:semiHidden/>
    <w:rsid w:val="00D74D71"/>
    <w:rPr>
      <w:rFonts w:ascii="Times New Roman" w:eastAsia="ＭＳ 明朝" w:hAnsi="Times New Roman" w:cs="Times New Roman"/>
      <w:color w:val="000000"/>
      <w:kern w:val="0"/>
      <w:szCs w:val="21"/>
    </w:rPr>
  </w:style>
  <w:style w:type="paragraph" w:customStyle="1" w:styleId="af">
    <w:name w:val="注意"/>
    <w:link w:val="af0"/>
    <w:qFormat/>
    <w:rsid w:val="002F28EF"/>
    <w:pPr>
      <w:ind w:left="100" w:hangingChars="100" w:hanging="100"/>
    </w:pPr>
    <w:rPr>
      <w:rFonts w:ascii="Times New Roman" w:eastAsiaTheme="majorEastAsia" w:hAnsi="ＭＳ 明朝" w:cs="Times New Roman"/>
      <w:color w:val="FF0000"/>
      <w:kern w:val="0"/>
      <w:szCs w:val="21"/>
    </w:rPr>
  </w:style>
  <w:style w:type="character" w:customStyle="1" w:styleId="af0">
    <w:name w:val="注意 (文字)"/>
    <w:basedOn w:val="a0"/>
    <w:link w:val="af"/>
    <w:rsid w:val="002F28EF"/>
    <w:rPr>
      <w:rFonts w:ascii="Times New Roman" w:eastAsiaTheme="majorEastAsia" w:hAnsi="ＭＳ 明朝" w:cs="Times New Roman"/>
      <w:color w:val="FF0000"/>
      <w:kern w:val="0"/>
      <w:szCs w:val="21"/>
    </w:rPr>
  </w:style>
  <w:style w:type="character" w:customStyle="1" w:styleId="10">
    <w:name w:val="見出し 1 (文字)"/>
    <w:basedOn w:val="a0"/>
    <w:link w:val="1"/>
    <w:uiPriority w:val="9"/>
    <w:rsid w:val="00E76464"/>
    <w:rPr>
      <w:rFonts w:asciiTheme="majorEastAsia" w:eastAsiaTheme="majorEastAsia" w:hAnsiTheme="majorEastAsia" w:cs="Times New Roman"/>
      <w:b/>
      <w:color w:val="000000"/>
      <w:kern w:val="0"/>
      <w:szCs w:val="21"/>
    </w:rPr>
  </w:style>
  <w:style w:type="character" w:customStyle="1" w:styleId="20">
    <w:name w:val="見出し 2 (文字)"/>
    <w:basedOn w:val="a0"/>
    <w:link w:val="2"/>
    <w:uiPriority w:val="9"/>
    <w:rsid w:val="00E76464"/>
    <w:rPr>
      <w:rFonts w:ascii="ＭＳ 明朝" w:eastAsiaTheme="majorEastAsia" w:hAnsi="ＭＳ 明朝" w:cs="Times New Roman"/>
      <w:b/>
      <w:kern w:val="0"/>
      <w:szCs w:val="21"/>
    </w:rPr>
  </w:style>
  <w:style w:type="character" w:styleId="af1">
    <w:name w:val="Hyperlink"/>
    <w:basedOn w:val="a0"/>
    <w:uiPriority w:val="99"/>
    <w:unhideWhenUsed/>
    <w:rsid w:val="001A60A4"/>
    <w:rPr>
      <w:color w:val="0000FF" w:themeColor="hyperlink"/>
      <w:u w:val="single"/>
    </w:rPr>
  </w:style>
  <w:style w:type="paragraph" w:styleId="af2">
    <w:name w:val="No Spacing"/>
    <w:uiPriority w:val="1"/>
    <w:qFormat/>
    <w:rsid w:val="00E91C48"/>
    <w:pPr>
      <w:widowControl w:val="0"/>
      <w:overflowPunct w:val="0"/>
      <w:adjustRightInd w:val="0"/>
      <w:jc w:val="both"/>
      <w:textAlignment w:val="baseline"/>
    </w:pPr>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33625">
      <w:bodyDiv w:val="1"/>
      <w:marLeft w:val="0"/>
      <w:marRight w:val="0"/>
      <w:marTop w:val="0"/>
      <w:marBottom w:val="0"/>
      <w:divBdr>
        <w:top w:val="none" w:sz="0" w:space="0" w:color="auto"/>
        <w:left w:val="none" w:sz="0" w:space="0" w:color="auto"/>
        <w:bottom w:val="none" w:sz="0" w:space="0" w:color="auto"/>
        <w:right w:val="none" w:sz="0" w:space="0" w:color="auto"/>
      </w:divBdr>
    </w:div>
    <w:div w:id="15093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6EE8-6236-4800-A098-2326EDEA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KumikoYOSHIHARA;三橋利晴</dc:creator>
  <cp:lastModifiedBy>槇本　剛／Makimoto,Go</cp:lastModifiedBy>
  <cp:revision>2</cp:revision>
  <cp:lastPrinted>2017-08-15T06:58:00Z</cp:lastPrinted>
  <dcterms:created xsi:type="dcterms:W3CDTF">2022-06-15T01:12:00Z</dcterms:created>
  <dcterms:modified xsi:type="dcterms:W3CDTF">2022-06-15T01:12:00Z</dcterms:modified>
  <cp:version>20170426</cp:version>
</cp:coreProperties>
</file>